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F4A19" w14:textId="4982CDC7" w:rsidR="00F66E29" w:rsidRPr="00A56F47" w:rsidRDefault="00A56F47">
      <w:pPr>
        <w:rPr>
          <w:lang w:val="mn-MN"/>
        </w:rPr>
      </w:pPr>
      <w:r>
        <w:rPr>
          <w:lang w:val="mn-MN"/>
        </w:rPr>
        <w:t>Дэмжиж байна</w:t>
      </w:r>
      <w:bookmarkStart w:id="0" w:name="_GoBack"/>
      <w:bookmarkEnd w:id="0"/>
    </w:p>
    <w:sectPr w:rsidR="00F66E29" w:rsidRPr="00A56F4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641B2" w14:textId="77777777" w:rsidR="001B6203" w:rsidRDefault="001B6203" w:rsidP="00A56F47">
      <w:pPr>
        <w:spacing w:after="0" w:line="240" w:lineRule="auto"/>
      </w:pPr>
      <w:r>
        <w:separator/>
      </w:r>
    </w:p>
  </w:endnote>
  <w:endnote w:type="continuationSeparator" w:id="0">
    <w:p w14:paraId="57F6E6D8" w14:textId="77777777" w:rsidR="001B6203" w:rsidRDefault="001B6203" w:rsidP="00A5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3BFBC" w14:textId="77777777" w:rsidR="00A56F47" w:rsidRPr="00A56F47" w:rsidRDefault="00A56F47" w:rsidP="00A56F47">
    <w:pPr>
      <w:pStyle w:val="Footer"/>
      <w:rPr>
        <w:noProof/>
        <w:color w:val="FFFFFF" w:themeColor="background1"/>
      </w:rPr>
    </w:pPr>
    <w:r w:rsidRPr="00A56F47">
      <w:rPr>
        <w:noProof/>
        <w:color w:val="FFFFFF" w:themeColor="background1"/>
      </w:rPr>
      <w:t xml:space="preserve">Ч нь өөрийн оршин суугаа гэртээ найз Х болон түүний эхнэр У нарыг урьж, хамт архидан суужээ. Өдрийн турш согтууруулах ундаа хэрэглэсний улмаас зочдын дунд уур амьсгал аажмаар хурцадсан байна. Шөнийн 23 цагийн орчимд Х нь эхнэр У-тайгаа маргалдаж эхэлсэн бөгөөд маргаан ширүүсэж, улмаар У-ыг түлхэж, хувцаснаас нь заамдан авч цохих оролдлого хийжээ. Үүссэн нөхцөл байдлыг намжаах зорилгоор гэрийн эзэн Ч болон түүний эхнэр Ц нар дундуур нь орж, Х-г тайвшруулахыг оролдсон байна. Гэвч Х нь согтууруулах ундааны нөлөөнд автсан, сэтгэл хөдлөлөө хянах чадвар сул болсон тул Ч-ийн зүг уурлаж, түүнийг цамцны энгэрээс нь заамдан авч, хоолойг нь боох үйлдэл хийжээ. Иймд Ч нь ойролцоо байсан сандлыг авч, Х-ийн гарыг нэг удаа цохисон бөгөөд үүний улмаас Х тэнцвэр алдан хойш савж унахдаа модон шүүгээнд толгойн ар хэсгээрээ хүчтэй цохигдож, ухаан алдан унажээ. Уг үйл явдлын дараа Ч, У, Ц нар Х-ийг согтууруулах ундаа хэтрүүлэн хэрэглэснээс болж унтаад өглөө гэж бодоод, эмнэлгийн байгууллагад хандаагүй байна. Маргааш өглөө нь Х сэрээгүй тул түргэн тусламж дуудсан боловч эмнэлгийн байгууллагаас түүнийг нас барсан болохыг тогтоожээ. Шүүх эмнэлгийн дүгнэлтээр Х нь гавал тархины хүнд гэмтлийн улмаас нас барсан болох нь тогтоогдсон байна. Дээрх хэргийг мөрдөн шалгах явцад мөн дараах нөхцөл байдал мөн илэрчээ. Үүнд уг үйл явдлаас нэг сарын өмнө Ч болон Х нар нь урьдчилан тохиролцож, Т аймгийн нутаг дэвсгэрээс иргэн Г-ийн эзэмшлийн 3 тооны үхрийг автомашин ашиглан хулгайлж, бусдад худалдан борлуулсан үйлдэл тогтоогдсон байна. </w:t>
    </w:r>
  </w:p>
  <w:p w14:paraId="2F7F5582" w14:textId="77777777" w:rsidR="00A56F47" w:rsidRPr="00A56F47" w:rsidRDefault="00A56F47" w:rsidP="00A56F47">
    <w:pPr>
      <w:pStyle w:val="Footer"/>
      <w:rPr>
        <w:noProof/>
        <w:color w:val="FFFFFF" w:themeColor="background1"/>
      </w:rPr>
    </w:pPr>
  </w:p>
  <w:p w14:paraId="7E9465D1" w14:textId="43001745" w:rsidR="00A56F47" w:rsidRPr="00A56F47" w:rsidRDefault="00A56F47" w:rsidP="00A56F47">
    <w:pPr>
      <w:pStyle w:val="Footer"/>
      <w:rPr>
        <w:noProof/>
        <w:color w:val="FFFFFF" w:themeColor="background1"/>
      </w:rPr>
    </w:pPr>
    <w:r w:rsidRPr="00A56F47">
      <w:rPr>
        <w:noProof/>
        <w:color w:val="FFFFFF" w:themeColor="background1"/>
      </w:rPr>
      <w:t>-          Хууль зүйн дүгнэлт хийнэ үү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86D3A" w14:textId="77777777" w:rsidR="001B6203" w:rsidRDefault="001B6203" w:rsidP="00A56F47">
      <w:pPr>
        <w:spacing w:after="0" w:line="240" w:lineRule="auto"/>
      </w:pPr>
      <w:r>
        <w:separator/>
      </w:r>
    </w:p>
  </w:footnote>
  <w:footnote w:type="continuationSeparator" w:id="0">
    <w:p w14:paraId="404AEC97" w14:textId="77777777" w:rsidR="001B6203" w:rsidRDefault="001B6203" w:rsidP="00A56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47"/>
    <w:rsid w:val="001B6203"/>
    <w:rsid w:val="00A56F47"/>
    <w:rsid w:val="00F6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F15F"/>
  <w15:chartTrackingRefBased/>
  <w15:docId w15:val="{0DB2900B-F62B-4EB1-90FB-957B0E0F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47"/>
  </w:style>
  <w:style w:type="paragraph" w:styleId="Footer">
    <w:name w:val="footer"/>
    <w:basedOn w:val="Normal"/>
    <w:link w:val="FooterChar"/>
    <w:uiPriority w:val="99"/>
    <w:unhideWhenUsed/>
    <w:rsid w:val="00A56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2026-05-07T01:02:00Z</dcterms:created>
  <dcterms:modified xsi:type="dcterms:W3CDTF">2026-05-07T01:03:00Z</dcterms:modified>
</cp:coreProperties>
</file>