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5F8" w:rsidRDefault="009700D8" w:rsidP="009E6385">
      <w:pPr>
        <w:pStyle w:val="Default0"/>
        <w:jc w:val="right"/>
        <w:rPr>
          <w:lang w:val="mn-MN"/>
        </w:rPr>
      </w:pPr>
      <w:r w:rsidRPr="00ED4182">
        <w:rPr>
          <w:lang w:val="mn-MN"/>
        </w:rPr>
        <w:t xml:space="preserve">Гэр бүл, хөдөлмөр, нийгмийн хамгааллын сайдын 2025 </w:t>
      </w:r>
      <w:r w:rsidRPr="00ED4182">
        <w:t xml:space="preserve">оны </w:t>
      </w:r>
      <w:r w:rsidRPr="00ED4182">
        <w:rPr>
          <w:rFonts w:eastAsia="Times New Roman"/>
          <w:bCs/>
          <w:lang w:val="mn-MN"/>
        </w:rPr>
        <w:t>6 дугаар сарын 02-ны</w:t>
      </w:r>
      <w:r w:rsidRPr="00ED4182">
        <w:rPr>
          <w:lang w:val="mn-MN"/>
        </w:rPr>
        <w:t xml:space="preserve"> өдрийн </w:t>
      </w:r>
      <w:r w:rsidRPr="00ED4182">
        <w:rPr>
          <w:rFonts w:eastAsia="Times New Roman"/>
          <w:bCs/>
          <w:lang w:val="mn-MN"/>
        </w:rPr>
        <w:t>А</w:t>
      </w:r>
      <w:r w:rsidRPr="00ED4182">
        <w:rPr>
          <w:lang w:val="mn-MN"/>
        </w:rPr>
        <w:t>/130</w:t>
      </w:r>
      <w:r w:rsidRPr="00ED4182">
        <w:t xml:space="preserve"> </w:t>
      </w:r>
      <w:r w:rsidRPr="00ED4182">
        <w:rPr>
          <w:lang w:val="mn-MN"/>
        </w:rPr>
        <w:t>дугаар тушаалын</w:t>
      </w:r>
      <w:r w:rsidRPr="00971F5B">
        <w:rPr>
          <w:lang w:val="mn-MN"/>
        </w:rPr>
        <w:t xml:space="preserve"> </w:t>
      </w:r>
      <w:r w:rsidR="00FF15F8" w:rsidRPr="00971F5B">
        <w:rPr>
          <w:lang w:val="mn-MN"/>
        </w:rPr>
        <w:t>хоёрдугаар хавсралт</w:t>
      </w:r>
    </w:p>
    <w:p w:rsidR="009700D8" w:rsidRDefault="009700D8" w:rsidP="00971F5B">
      <w:pPr>
        <w:pStyle w:val="Default0"/>
        <w:jc w:val="both"/>
        <w:rPr>
          <w:lang w:val="mn-MN"/>
        </w:rPr>
      </w:pPr>
    </w:p>
    <w:p w:rsidR="009700D8" w:rsidRDefault="009700D8" w:rsidP="00971F5B">
      <w:pPr>
        <w:pStyle w:val="Default0"/>
        <w:jc w:val="both"/>
        <w:rPr>
          <w:lang w:val="mn-MN"/>
        </w:rPr>
      </w:pPr>
    </w:p>
    <w:p w:rsidR="00FF15F8" w:rsidRPr="00D315D6" w:rsidRDefault="00FF15F8" w:rsidP="00815C36">
      <w:pPr>
        <w:shd w:val="clear" w:color="auto" w:fill="FFFFFF"/>
        <w:spacing w:after="0" w:line="240" w:lineRule="auto"/>
        <w:jc w:val="center"/>
        <w:rPr>
          <w:rFonts w:ascii="Arial" w:eastAsia="Times New Roman" w:hAnsi="Arial" w:cs="Arial"/>
          <w:b/>
          <w:sz w:val="24"/>
          <w:szCs w:val="24"/>
          <w:lang w:val="mn-MN"/>
        </w:rPr>
      </w:pPr>
      <w:r w:rsidRPr="00971F5B">
        <w:rPr>
          <w:rFonts w:ascii="Arial" w:eastAsia="Times New Roman" w:hAnsi="Arial" w:cs="Arial"/>
          <w:b/>
          <w:sz w:val="24"/>
          <w:szCs w:val="24"/>
          <w:lang w:val="mn-MN"/>
        </w:rPr>
        <w:t>ХӨДӨЛМӨР</w:t>
      </w:r>
      <w:r w:rsidR="009700D8">
        <w:rPr>
          <w:rFonts w:ascii="Arial" w:eastAsia="Times New Roman" w:hAnsi="Arial" w:cs="Arial"/>
          <w:b/>
          <w:sz w:val="24"/>
          <w:szCs w:val="24"/>
          <w:lang w:val="mn-MN"/>
        </w:rPr>
        <w:t>ИЙН АЮУЛГҮЙ БАЙДАЛ, ЭРҮ</w:t>
      </w:r>
      <w:bookmarkStart w:id="0" w:name="_GoBack"/>
      <w:bookmarkEnd w:id="0"/>
      <w:r w:rsidR="009700D8">
        <w:rPr>
          <w:rFonts w:ascii="Arial" w:eastAsia="Times New Roman" w:hAnsi="Arial" w:cs="Arial"/>
          <w:b/>
          <w:sz w:val="24"/>
          <w:szCs w:val="24"/>
          <w:lang w:val="mn-MN"/>
        </w:rPr>
        <w:t>ҮЛ АХУЙН</w:t>
      </w:r>
      <w:r w:rsidR="009700D8" w:rsidRPr="009700D8">
        <w:rPr>
          <w:rFonts w:ascii="Arial" w:eastAsia="Times New Roman" w:hAnsi="Arial" w:cs="Arial"/>
          <w:b/>
          <w:sz w:val="24"/>
          <w:szCs w:val="24"/>
          <w:lang w:val="mn-MN"/>
        </w:rPr>
        <w:t xml:space="preserve"> </w:t>
      </w:r>
      <w:r w:rsidRPr="00971F5B">
        <w:rPr>
          <w:rFonts w:ascii="Arial" w:eastAsia="Times New Roman" w:hAnsi="Arial" w:cs="Arial"/>
          <w:b/>
          <w:sz w:val="24"/>
          <w:szCs w:val="24"/>
          <w:lang w:val="mn-MN"/>
        </w:rPr>
        <w:t>СУРГАЛТЫН ЖИШИГ</w:t>
      </w:r>
      <w:r w:rsidR="00D315D6">
        <w:rPr>
          <w:rFonts w:ascii="Arial" w:eastAsia="Times New Roman" w:hAnsi="Arial" w:cs="Arial"/>
          <w:b/>
          <w:sz w:val="24"/>
          <w:szCs w:val="24"/>
          <w:lang w:val="mn-MN"/>
        </w:rPr>
        <w:t xml:space="preserve"> ХӨТӨЛБӨР</w:t>
      </w:r>
    </w:p>
    <w:p w:rsidR="00D315D6" w:rsidRDefault="00D315D6" w:rsidP="00971F5B">
      <w:pPr>
        <w:spacing w:after="0" w:line="240" w:lineRule="auto"/>
        <w:jc w:val="both"/>
        <w:rPr>
          <w:rFonts w:ascii="Arial" w:eastAsia="Times New Roman" w:hAnsi="Arial" w:cs="Arial"/>
          <w:sz w:val="24"/>
          <w:szCs w:val="24"/>
          <w:lang w:val="mn-MN"/>
        </w:rPr>
      </w:pPr>
    </w:p>
    <w:p w:rsidR="00FF15F8" w:rsidRDefault="00FF15F8" w:rsidP="00D315D6">
      <w:pPr>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Хөдөлмөрийн аюулгүй байдал, эрүүл ахуйн сургалтын хөтөлбөрийн нэг цагийн хичээлийн агуулгыг 45 минут байхаар тооцсон болно. Сургалтын байгууллага нь сургалтын хөтөлбөрөө салбар, эрсдэлийн шинж чанар, ажлын байр, мэргэжлийн онцлогт тохируулан</w:t>
      </w:r>
      <w:r w:rsidR="00971F5B" w:rsidRPr="00971F5B">
        <w:rPr>
          <w:rFonts w:ascii="Arial" w:eastAsia="Times New Roman" w:hAnsi="Arial" w:cs="Arial"/>
          <w:sz w:val="24"/>
          <w:szCs w:val="24"/>
          <w:lang w:val="mn-MN"/>
        </w:rPr>
        <w:t xml:space="preserve"> </w:t>
      </w:r>
      <w:r w:rsidRPr="00971F5B">
        <w:rPr>
          <w:rFonts w:ascii="Arial" w:eastAsia="Times New Roman" w:hAnsi="Arial" w:cs="Arial"/>
          <w:sz w:val="24"/>
          <w:szCs w:val="24"/>
          <w:lang w:val="mn-MN"/>
        </w:rPr>
        <w:t>боловсруулна.</w:t>
      </w:r>
    </w:p>
    <w:p w:rsidR="00D315D6" w:rsidRPr="00971F5B" w:rsidRDefault="00D315D6" w:rsidP="00D315D6">
      <w:pPr>
        <w:spacing w:after="0" w:line="240" w:lineRule="auto"/>
        <w:jc w:val="both"/>
        <w:rPr>
          <w:rFonts w:ascii="Arial" w:eastAsia="Times New Roman" w:hAnsi="Arial" w:cs="Arial"/>
          <w:sz w:val="24"/>
          <w:szCs w:val="24"/>
          <w:lang w:val="mn-MN"/>
        </w:rPr>
      </w:pPr>
    </w:p>
    <w:p w:rsidR="00D315D6" w:rsidRDefault="00D315D6" w:rsidP="00815C36">
      <w:pPr>
        <w:shd w:val="clear" w:color="auto" w:fill="FFFFFF"/>
        <w:spacing w:after="0" w:line="240" w:lineRule="auto"/>
        <w:jc w:val="center"/>
        <w:rPr>
          <w:rFonts w:ascii="Arial" w:eastAsia="Times New Roman" w:hAnsi="Arial" w:cs="Arial"/>
          <w:b/>
          <w:bCs/>
          <w:sz w:val="24"/>
          <w:szCs w:val="24"/>
          <w:lang w:val="mn-MN"/>
        </w:rPr>
      </w:pPr>
      <w:r>
        <w:rPr>
          <w:rFonts w:ascii="Arial" w:eastAsia="Times New Roman" w:hAnsi="Arial" w:cs="Arial"/>
          <w:b/>
          <w:bCs/>
          <w:sz w:val="24"/>
          <w:szCs w:val="24"/>
          <w:lang w:val="mn-MN"/>
        </w:rPr>
        <w:t>Нэг.</w:t>
      </w:r>
      <w:r w:rsidR="00FF15F8" w:rsidRPr="00971F5B">
        <w:rPr>
          <w:rFonts w:ascii="Arial" w:eastAsia="Times New Roman" w:hAnsi="Arial" w:cs="Arial"/>
          <w:b/>
          <w:bCs/>
          <w:sz w:val="24"/>
          <w:szCs w:val="24"/>
          <w:lang w:val="mn-MN"/>
        </w:rPr>
        <w:t xml:space="preserve">Ажил олгогчийн </w:t>
      </w:r>
      <w:r>
        <w:rPr>
          <w:rFonts w:ascii="Arial" w:eastAsia="Times New Roman" w:hAnsi="Arial" w:cs="Arial"/>
          <w:b/>
          <w:bCs/>
          <w:sz w:val="24"/>
          <w:szCs w:val="24"/>
          <w:lang w:val="mn-MN"/>
        </w:rPr>
        <w:t>сургалтын хөтөлбөр</w:t>
      </w:r>
    </w:p>
    <w:p w:rsidR="00FF15F8" w:rsidRPr="00D315D6" w:rsidRDefault="00FF15F8" w:rsidP="00D315D6">
      <w:pPr>
        <w:shd w:val="clear" w:color="auto" w:fill="FFFFFF"/>
        <w:spacing w:after="0" w:line="240" w:lineRule="auto"/>
        <w:jc w:val="both"/>
        <w:rPr>
          <w:rFonts w:ascii="Arial" w:eastAsia="Times New Roman" w:hAnsi="Arial" w:cs="Arial"/>
          <w:b/>
          <w:bCs/>
          <w:sz w:val="24"/>
          <w:szCs w:val="24"/>
          <w:lang w:val="mn-MN"/>
        </w:rPr>
      </w:pPr>
      <w:r w:rsidRPr="00971F5B">
        <w:rPr>
          <w:rFonts w:ascii="Arial" w:eastAsia="Times New Roman" w:hAnsi="Arial" w:cs="Arial"/>
          <w:sz w:val="24"/>
          <w:szCs w:val="24"/>
          <w:lang w:val="mn-MN"/>
        </w:rPr>
        <w:t>1.Хөтөлбөрийн зорилго:</w:t>
      </w:r>
    </w:p>
    <w:p w:rsidR="00FF15F8" w:rsidRPr="00971F5B" w:rsidRDefault="00FF15F8" w:rsidP="00971F5B">
      <w:pPr>
        <w:shd w:val="clear" w:color="auto" w:fill="FFFFFF"/>
        <w:spacing w:after="0" w:line="240" w:lineRule="auto"/>
        <w:contextualSpacing/>
        <w:jc w:val="both"/>
        <w:rPr>
          <w:rFonts w:ascii="Arial" w:hAnsi="Arial" w:cs="Arial"/>
          <w:sz w:val="24"/>
          <w:szCs w:val="24"/>
          <w:lang w:val="mn-MN"/>
        </w:rPr>
      </w:pPr>
      <w:r w:rsidRPr="00971F5B">
        <w:rPr>
          <w:rFonts w:ascii="Arial" w:hAnsi="Arial" w:cs="Arial"/>
          <w:sz w:val="24"/>
          <w:szCs w:val="24"/>
          <w:lang w:val="mn-MN"/>
        </w:rPr>
        <w:t>Ажил олгогчийн сургалт нь аж ахуйн нэгж, байгууллагын бүх шатны удирдах албан тушаалтан байгууллагын түвшинд үйлдвэрлэлийн осол, мэргэжлээс шалтгаалсан өвчнөөс урьдчилан сэргийлэх арга хэмжээг хууль тогтоомжид нийцүүлэн төлөвлөн, зохион байгуулахад зайлшгүй шаардлагатай мэдлэгийг олгох зорилготой.</w:t>
      </w:r>
    </w:p>
    <w:p w:rsidR="00FF15F8" w:rsidRPr="00971F5B" w:rsidRDefault="00FF15F8" w:rsidP="00971F5B">
      <w:pPr>
        <w:shd w:val="clear" w:color="auto" w:fill="FFFFFF"/>
        <w:spacing w:after="0" w:line="240" w:lineRule="auto"/>
        <w:contextualSpacing/>
        <w:jc w:val="both"/>
        <w:rPr>
          <w:rFonts w:ascii="Arial" w:hAnsi="Arial" w:cs="Arial"/>
          <w:sz w:val="24"/>
          <w:szCs w:val="24"/>
          <w:lang w:val="mn-MN"/>
        </w:rPr>
      </w:pPr>
      <w:r w:rsidRPr="00971F5B">
        <w:rPr>
          <w:rFonts w:ascii="Arial" w:hAnsi="Arial" w:cs="Arial"/>
          <w:sz w:val="24"/>
          <w:szCs w:val="24"/>
          <w:lang w:val="mn-MN"/>
        </w:rPr>
        <w:t>2.</w:t>
      </w:r>
      <w:r w:rsidRPr="00971F5B">
        <w:rPr>
          <w:rFonts w:ascii="Arial" w:eastAsia="Times New Roman" w:hAnsi="Arial" w:cs="Arial"/>
          <w:sz w:val="24"/>
          <w:szCs w:val="24"/>
        </w:rPr>
        <w:t>Сургалтаар эзэмшүүлэх мэдлэг, хандлага</w:t>
      </w:r>
      <w:r w:rsidRPr="00971F5B">
        <w:rPr>
          <w:rFonts w:ascii="Arial" w:eastAsia="Times New Roman" w:hAnsi="Arial" w:cs="Arial"/>
          <w:sz w:val="24"/>
          <w:szCs w:val="24"/>
          <w:lang w:val="mn-MN"/>
        </w:rPr>
        <w:t>:</w:t>
      </w:r>
    </w:p>
    <w:p w:rsidR="00FF15F8" w:rsidRPr="00D315D6" w:rsidRDefault="00FF15F8" w:rsidP="00F04E7C">
      <w:pPr>
        <w:pStyle w:val="ListParagraph"/>
        <w:numPr>
          <w:ilvl w:val="0"/>
          <w:numId w:val="2"/>
        </w:numPr>
        <w:shd w:val="clear" w:color="auto" w:fill="FFFFFF"/>
        <w:spacing w:after="0" w:line="240" w:lineRule="auto"/>
        <w:jc w:val="both"/>
        <w:rPr>
          <w:rFonts w:ascii="Arial" w:eastAsia="Times New Roman" w:hAnsi="Arial" w:cs="Arial"/>
          <w:sz w:val="24"/>
          <w:szCs w:val="24"/>
          <w:lang w:val="mn-MN"/>
        </w:rPr>
      </w:pPr>
      <w:r w:rsidRPr="00D315D6">
        <w:rPr>
          <w:rFonts w:ascii="Arial" w:eastAsia="Times New Roman" w:hAnsi="Arial" w:cs="Arial"/>
          <w:sz w:val="24"/>
          <w:szCs w:val="24"/>
          <w:lang w:val="mn-MN"/>
        </w:rPr>
        <w:t>Хөдөлмөрийн аюулгүй байдал, эрүүл ахуйн ерөнхий мэдлэг;</w:t>
      </w:r>
    </w:p>
    <w:p w:rsidR="00D315D6" w:rsidRDefault="00FF15F8" w:rsidP="00F04E7C">
      <w:pPr>
        <w:pStyle w:val="ListParagraph"/>
        <w:numPr>
          <w:ilvl w:val="0"/>
          <w:numId w:val="2"/>
        </w:numPr>
        <w:shd w:val="clear" w:color="auto" w:fill="FFFFFF"/>
        <w:spacing w:after="0" w:line="240" w:lineRule="auto"/>
        <w:jc w:val="both"/>
        <w:rPr>
          <w:rFonts w:ascii="Arial" w:eastAsia="Times New Roman" w:hAnsi="Arial" w:cs="Arial"/>
          <w:sz w:val="24"/>
          <w:szCs w:val="24"/>
          <w:lang w:val="mn-MN"/>
        </w:rPr>
      </w:pPr>
      <w:r w:rsidRPr="00D315D6">
        <w:rPr>
          <w:rFonts w:ascii="Arial" w:eastAsia="Times New Roman" w:hAnsi="Arial" w:cs="Arial"/>
          <w:sz w:val="24"/>
          <w:szCs w:val="24"/>
          <w:lang w:val="mn-MN"/>
        </w:rPr>
        <w:t>Хөдөлмөрийн аюулгүй байдал, эрүүл ахуйн хууль тогтоомжийн талаарх мэдлэг;</w:t>
      </w:r>
    </w:p>
    <w:p w:rsidR="00FA0FE5" w:rsidRDefault="00FF15F8" w:rsidP="00F04E7C">
      <w:pPr>
        <w:pStyle w:val="ListParagraph"/>
        <w:numPr>
          <w:ilvl w:val="0"/>
          <w:numId w:val="2"/>
        </w:numPr>
        <w:shd w:val="clear" w:color="auto" w:fill="FFFFFF"/>
        <w:spacing w:after="0" w:line="240" w:lineRule="auto"/>
        <w:jc w:val="both"/>
        <w:rPr>
          <w:rFonts w:ascii="Arial" w:eastAsia="Times New Roman" w:hAnsi="Arial" w:cs="Arial"/>
          <w:sz w:val="24"/>
          <w:szCs w:val="24"/>
          <w:lang w:val="mn-MN"/>
        </w:rPr>
      </w:pPr>
      <w:r w:rsidRPr="00D315D6">
        <w:rPr>
          <w:rFonts w:ascii="Arial" w:eastAsia="Times New Roman" w:hAnsi="Arial" w:cs="Arial"/>
          <w:sz w:val="24"/>
          <w:szCs w:val="24"/>
          <w:lang w:val="mn-MN"/>
        </w:rPr>
        <w:t>Байгууллагын түвшинд хөдөлмөрийн аюулгүй байдал, эрүүл ахуйн үйл ажиллагааг</w:t>
      </w:r>
      <w:r w:rsidR="00D315D6" w:rsidRPr="00D315D6">
        <w:rPr>
          <w:rFonts w:ascii="Arial" w:eastAsia="Times New Roman" w:hAnsi="Arial" w:cs="Arial"/>
          <w:sz w:val="24"/>
          <w:szCs w:val="24"/>
          <w:lang w:val="mn-MN"/>
        </w:rPr>
        <w:t xml:space="preserve"> </w:t>
      </w:r>
      <w:r w:rsidRPr="00D315D6">
        <w:rPr>
          <w:rFonts w:ascii="Arial" w:eastAsia="Times New Roman" w:hAnsi="Arial" w:cs="Arial"/>
          <w:sz w:val="24"/>
          <w:szCs w:val="24"/>
          <w:lang w:val="mn-MN"/>
        </w:rPr>
        <w:t>зохион байгуулах, түүнд шаардлагатай хүний болон санхүүгийн нөөцийн талаарх мэдлэг;</w:t>
      </w:r>
    </w:p>
    <w:p w:rsidR="00FF15F8" w:rsidRPr="00FA0FE5" w:rsidRDefault="00FF15F8" w:rsidP="00F04E7C">
      <w:pPr>
        <w:pStyle w:val="ListParagraph"/>
        <w:numPr>
          <w:ilvl w:val="0"/>
          <w:numId w:val="2"/>
        </w:numPr>
        <w:shd w:val="clear" w:color="auto" w:fill="FFFFFF"/>
        <w:spacing w:after="0" w:line="240" w:lineRule="auto"/>
        <w:jc w:val="both"/>
        <w:rPr>
          <w:rFonts w:ascii="Arial" w:eastAsia="Times New Roman" w:hAnsi="Arial" w:cs="Arial"/>
          <w:sz w:val="24"/>
          <w:szCs w:val="24"/>
          <w:lang w:val="mn-MN"/>
        </w:rPr>
      </w:pPr>
      <w:r w:rsidRPr="00D315D6">
        <w:rPr>
          <w:rFonts w:ascii="Arial" w:eastAsia="Times New Roman" w:hAnsi="Arial" w:cs="Arial"/>
          <w:sz w:val="24"/>
          <w:szCs w:val="24"/>
          <w:lang w:val="mn-MN"/>
        </w:rPr>
        <w:t>ХАБЭА-н үйл ажиллагааг урьдчилан сэргийлэлтийн зарчмаар хэрэгжүүлэх хандлага.</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3.Сургалтын агуулга:</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Сэдэв 1.Хөдөлмөрийн аюулгүй байдал, эрүүл ахуйн үндсэн ойлголт:</w:t>
      </w:r>
    </w:p>
    <w:p w:rsidR="00FA0FE5" w:rsidRDefault="00FF15F8" w:rsidP="00F04E7C">
      <w:pPr>
        <w:pStyle w:val="ListParagraph"/>
        <w:numPr>
          <w:ilvl w:val="0"/>
          <w:numId w:val="3"/>
        </w:numPr>
        <w:spacing w:after="0" w:line="240" w:lineRule="auto"/>
        <w:jc w:val="both"/>
        <w:rPr>
          <w:rFonts w:ascii="Arial" w:eastAsia="Times New Roman" w:hAnsi="Arial" w:cs="Arial"/>
          <w:sz w:val="24"/>
          <w:szCs w:val="24"/>
          <w:lang w:val="mn-MN"/>
        </w:rPr>
      </w:pPr>
      <w:r w:rsidRPr="00FA0FE5">
        <w:rPr>
          <w:rFonts w:ascii="Arial" w:eastAsia="Times New Roman" w:hAnsi="Arial" w:cs="Arial"/>
          <w:sz w:val="24"/>
          <w:szCs w:val="24"/>
          <w:lang w:val="mn-MN"/>
        </w:rPr>
        <w:t>Хөдөлмөрийн аюулгүй байдал, эрүүл ахуйн хуулийн зорилго, хамаарах асуудалд;</w:t>
      </w:r>
    </w:p>
    <w:p w:rsidR="00FA0FE5" w:rsidRDefault="00FF15F8" w:rsidP="00F04E7C">
      <w:pPr>
        <w:pStyle w:val="ListParagraph"/>
        <w:numPr>
          <w:ilvl w:val="0"/>
          <w:numId w:val="3"/>
        </w:numPr>
        <w:spacing w:after="0" w:line="240" w:lineRule="auto"/>
        <w:jc w:val="both"/>
        <w:rPr>
          <w:rFonts w:ascii="Arial" w:eastAsia="Times New Roman" w:hAnsi="Arial" w:cs="Arial"/>
          <w:sz w:val="24"/>
          <w:szCs w:val="24"/>
          <w:lang w:val="mn-MN"/>
        </w:rPr>
      </w:pPr>
      <w:r w:rsidRPr="00FA0FE5">
        <w:rPr>
          <w:rFonts w:ascii="Arial" w:eastAsia="Times New Roman" w:hAnsi="Arial" w:cs="Arial"/>
          <w:sz w:val="24"/>
          <w:szCs w:val="24"/>
          <w:lang w:val="mn-MN"/>
        </w:rPr>
        <w:t>Ажлын байранд осол, өвчин үүсгэдэг аюултай хүчин зүйлс тэдгээрийн талаарх практик жишээ;</w:t>
      </w:r>
    </w:p>
    <w:p w:rsidR="00FA0FE5" w:rsidRDefault="00FF15F8" w:rsidP="00F04E7C">
      <w:pPr>
        <w:pStyle w:val="ListParagraph"/>
        <w:numPr>
          <w:ilvl w:val="0"/>
          <w:numId w:val="3"/>
        </w:numPr>
        <w:spacing w:after="0" w:line="240" w:lineRule="auto"/>
        <w:jc w:val="both"/>
        <w:rPr>
          <w:rFonts w:ascii="Arial" w:eastAsia="Times New Roman" w:hAnsi="Arial" w:cs="Arial"/>
          <w:sz w:val="24"/>
          <w:szCs w:val="24"/>
          <w:lang w:val="mn-MN"/>
        </w:rPr>
      </w:pPr>
      <w:r w:rsidRPr="00FA0FE5">
        <w:rPr>
          <w:rFonts w:ascii="Arial" w:eastAsia="Times New Roman" w:hAnsi="Arial" w:cs="Arial"/>
          <w:sz w:val="24"/>
          <w:szCs w:val="24"/>
          <w:lang w:val="mn-MN"/>
        </w:rPr>
        <w:t>Мэргэжлээс шалтгаалсан өвчин үүсгэдэг ажлын байрны хими, физик, биологи, эргономикийн сөрөг хүчин зүйлс, тэдгээрийн практик жишээ;</w:t>
      </w:r>
    </w:p>
    <w:p w:rsidR="00FA0FE5" w:rsidRDefault="00FF15F8" w:rsidP="00F04E7C">
      <w:pPr>
        <w:pStyle w:val="ListParagraph"/>
        <w:numPr>
          <w:ilvl w:val="0"/>
          <w:numId w:val="3"/>
        </w:numPr>
        <w:spacing w:after="0" w:line="240" w:lineRule="auto"/>
        <w:jc w:val="both"/>
        <w:rPr>
          <w:rFonts w:ascii="Arial" w:eastAsia="Times New Roman" w:hAnsi="Arial" w:cs="Arial"/>
          <w:sz w:val="24"/>
          <w:szCs w:val="24"/>
          <w:lang w:val="mn-MN"/>
        </w:rPr>
      </w:pPr>
      <w:r w:rsidRPr="00FA0FE5">
        <w:rPr>
          <w:rFonts w:ascii="Arial" w:eastAsia="Times New Roman" w:hAnsi="Arial" w:cs="Arial"/>
          <w:sz w:val="24"/>
          <w:szCs w:val="24"/>
          <w:lang w:val="mn-MN"/>
        </w:rPr>
        <w:t>Үйлдвэрлэлийн осол, осолд дөхсөн тохиолдол;</w:t>
      </w:r>
    </w:p>
    <w:p w:rsidR="00FF15F8" w:rsidRPr="00FA0FE5" w:rsidRDefault="00FF15F8" w:rsidP="00F04E7C">
      <w:pPr>
        <w:pStyle w:val="ListParagraph"/>
        <w:numPr>
          <w:ilvl w:val="0"/>
          <w:numId w:val="3"/>
        </w:numPr>
        <w:spacing w:after="0" w:line="240" w:lineRule="auto"/>
        <w:jc w:val="both"/>
        <w:rPr>
          <w:rFonts w:ascii="Arial" w:eastAsia="Times New Roman" w:hAnsi="Arial" w:cs="Arial"/>
          <w:sz w:val="24"/>
          <w:szCs w:val="24"/>
          <w:lang w:val="mn-MN"/>
        </w:rPr>
      </w:pPr>
      <w:r w:rsidRPr="00FA0FE5">
        <w:rPr>
          <w:rFonts w:ascii="Arial" w:eastAsia="Times New Roman" w:hAnsi="Arial" w:cs="Arial"/>
          <w:sz w:val="24"/>
          <w:szCs w:val="24"/>
          <w:lang w:val="mn-MN"/>
        </w:rPr>
        <w:t>Үйлдвэрлэлийн осол, мэргэжлээс шалтгаалсан өвчнөөс урьдчилан сэргийлэхэд мөрдөх зарчим.</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Сэдэв 2</w:t>
      </w:r>
      <w:r w:rsidR="00FA0FE5">
        <w:rPr>
          <w:rFonts w:ascii="Arial" w:eastAsia="Times New Roman" w:hAnsi="Arial" w:cs="Arial"/>
          <w:sz w:val="24"/>
          <w:szCs w:val="24"/>
          <w:lang w:val="mn-MN"/>
        </w:rPr>
        <w:t>.</w:t>
      </w:r>
      <w:r w:rsidRPr="00971F5B">
        <w:rPr>
          <w:rFonts w:ascii="Arial" w:eastAsia="Times New Roman" w:hAnsi="Arial" w:cs="Arial"/>
          <w:sz w:val="24"/>
          <w:szCs w:val="24"/>
          <w:lang w:val="mn-MN"/>
        </w:rPr>
        <w:t>Хөдөлмөрийн аюулгүй байдал, эрүүл ахуйн талаарх хууль тогтоомж:</w:t>
      </w:r>
    </w:p>
    <w:p w:rsidR="00FF15F8" w:rsidRPr="0091451D" w:rsidRDefault="00FF15F8" w:rsidP="00F04E7C">
      <w:pPr>
        <w:pStyle w:val="ListParagraph"/>
        <w:numPr>
          <w:ilvl w:val="0"/>
          <w:numId w:val="4"/>
        </w:numPr>
        <w:shd w:val="clear" w:color="auto" w:fill="FFFFFF"/>
        <w:spacing w:after="0" w:line="240" w:lineRule="auto"/>
        <w:jc w:val="both"/>
        <w:rPr>
          <w:rFonts w:ascii="Arial" w:eastAsia="Times New Roman" w:hAnsi="Arial" w:cs="Arial"/>
          <w:sz w:val="24"/>
          <w:szCs w:val="24"/>
          <w:lang w:val="mn-MN"/>
        </w:rPr>
      </w:pPr>
      <w:r w:rsidRPr="0091451D">
        <w:rPr>
          <w:rFonts w:ascii="Arial" w:eastAsia="Times New Roman" w:hAnsi="Arial" w:cs="Arial"/>
          <w:sz w:val="24"/>
          <w:szCs w:val="24"/>
          <w:lang w:val="mn-MN"/>
        </w:rPr>
        <w:t>Хөдөлмөрийн тухай хууль</w:t>
      </w:r>
      <w:r w:rsidRPr="0091451D">
        <w:rPr>
          <w:rFonts w:ascii="Arial" w:eastAsia="Times New Roman" w:hAnsi="Arial" w:cs="Arial"/>
          <w:sz w:val="24"/>
          <w:szCs w:val="24"/>
        </w:rPr>
        <w:t>;</w:t>
      </w:r>
    </w:p>
    <w:p w:rsidR="00FF15F8" w:rsidRPr="0091451D" w:rsidRDefault="00FF15F8" w:rsidP="00F04E7C">
      <w:pPr>
        <w:pStyle w:val="ListParagraph"/>
        <w:numPr>
          <w:ilvl w:val="0"/>
          <w:numId w:val="4"/>
        </w:numPr>
        <w:shd w:val="clear" w:color="auto" w:fill="FFFFFF"/>
        <w:spacing w:after="0" w:line="240" w:lineRule="auto"/>
        <w:jc w:val="both"/>
        <w:rPr>
          <w:rFonts w:ascii="Arial" w:eastAsia="Times New Roman" w:hAnsi="Arial" w:cs="Arial"/>
          <w:sz w:val="24"/>
          <w:szCs w:val="24"/>
          <w:lang w:val="mn-MN"/>
        </w:rPr>
      </w:pPr>
      <w:r w:rsidRPr="0091451D">
        <w:rPr>
          <w:rFonts w:ascii="Arial" w:eastAsia="Times New Roman" w:hAnsi="Arial" w:cs="Arial"/>
          <w:sz w:val="24"/>
          <w:szCs w:val="24"/>
          <w:lang w:val="mn-MN"/>
        </w:rPr>
        <w:t>Хөдөлмөрийн аюулгүй байдал, эрүүл ахуйн тухай хууль;</w:t>
      </w:r>
    </w:p>
    <w:p w:rsidR="0091451D" w:rsidRDefault="00FF15F8" w:rsidP="00F04E7C">
      <w:pPr>
        <w:pStyle w:val="ListParagraph"/>
        <w:numPr>
          <w:ilvl w:val="0"/>
          <w:numId w:val="4"/>
        </w:numPr>
        <w:shd w:val="clear" w:color="auto" w:fill="FFFFFF"/>
        <w:spacing w:after="0" w:line="240" w:lineRule="auto"/>
        <w:jc w:val="both"/>
        <w:rPr>
          <w:rFonts w:ascii="Arial" w:eastAsia="Times New Roman" w:hAnsi="Arial" w:cs="Arial"/>
          <w:sz w:val="24"/>
          <w:szCs w:val="24"/>
          <w:lang w:val="mn-MN"/>
        </w:rPr>
      </w:pPr>
      <w:r w:rsidRPr="0091451D">
        <w:rPr>
          <w:rFonts w:ascii="Arial" w:eastAsia="Times New Roman" w:hAnsi="Arial" w:cs="Arial"/>
          <w:sz w:val="24"/>
          <w:szCs w:val="24"/>
          <w:lang w:val="mn-MN"/>
        </w:rPr>
        <w:t>Нийгмийн даатгалын ерөнхий хууль;</w:t>
      </w:r>
    </w:p>
    <w:p w:rsidR="0091451D" w:rsidRDefault="00FF15F8" w:rsidP="00F04E7C">
      <w:pPr>
        <w:pStyle w:val="ListParagraph"/>
        <w:numPr>
          <w:ilvl w:val="0"/>
          <w:numId w:val="4"/>
        </w:numPr>
        <w:shd w:val="clear" w:color="auto" w:fill="FFFFFF"/>
        <w:spacing w:after="0" w:line="240" w:lineRule="auto"/>
        <w:jc w:val="both"/>
        <w:rPr>
          <w:rFonts w:ascii="Arial" w:eastAsia="Times New Roman" w:hAnsi="Arial" w:cs="Arial"/>
          <w:sz w:val="24"/>
          <w:szCs w:val="24"/>
          <w:lang w:val="mn-MN"/>
        </w:rPr>
      </w:pPr>
      <w:r w:rsidRPr="0091451D">
        <w:rPr>
          <w:rFonts w:ascii="Arial" w:eastAsia="Times New Roman" w:hAnsi="Arial" w:cs="Arial"/>
          <w:sz w:val="24"/>
          <w:szCs w:val="24"/>
          <w:lang w:val="mn-MN"/>
        </w:rPr>
        <w:t>Хөдөлмөрийн аюулгүй байдал, эрүүл ахуйн талаарх захиргааны хэм хэмжээ тогтоосон дүрэм, журам, акт;</w:t>
      </w:r>
    </w:p>
    <w:p w:rsidR="0091451D" w:rsidRDefault="00FF15F8" w:rsidP="00F04E7C">
      <w:pPr>
        <w:pStyle w:val="ListParagraph"/>
        <w:numPr>
          <w:ilvl w:val="0"/>
          <w:numId w:val="4"/>
        </w:numPr>
        <w:shd w:val="clear" w:color="auto" w:fill="FFFFFF"/>
        <w:spacing w:after="0" w:line="240" w:lineRule="auto"/>
        <w:jc w:val="both"/>
        <w:rPr>
          <w:rFonts w:ascii="Arial" w:eastAsia="Times New Roman" w:hAnsi="Arial" w:cs="Arial"/>
          <w:sz w:val="24"/>
          <w:szCs w:val="24"/>
          <w:lang w:val="mn-MN"/>
        </w:rPr>
      </w:pPr>
      <w:r w:rsidRPr="0091451D">
        <w:rPr>
          <w:rFonts w:ascii="Arial" w:eastAsia="Times New Roman" w:hAnsi="Arial" w:cs="Arial"/>
          <w:sz w:val="24"/>
          <w:szCs w:val="24"/>
          <w:lang w:val="mn-MN"/>
        </w:rPr>
        <w:t>Хөдөлмөрийн аюулгүй байдал, эрүүл ахуйн техникийн зохицуулалт, стандарт;</w:t>
      </w:r>
    </w:p>
    <w:p w:rsidR="00FF15F8" w:rsidRPr="0091451D" w:rsidRDefault="00FF15F8" w:rsidP="00F04E7C">
      <w:pPr>
        <w:pStyle w:val="ListParagraph"/>
        <w:numPr>
          <w:ilvl w:val="0"/>
          <w:numId w:val="4"/>
        </w:numPr>
        <w:shd w:val="clear" w:color="auto" w:fill="FFFFFF"/>
        <w:spacing w:after="0" w:line="240" w:lineRule="auto"/>
        <w:jc w:val="both"/>
        <w:rPr>
          <w:rFonts w:ascii="Arial" w:eastAsia="Times New Roman" w:hAnsi="Arial" w:cs="Arial"/>
          <w:sz w:val="24"/>
          <w:szCs w:val="24"/>
          <w:lang w:val="mn-MN"/>
        </w:rPr>
      </w:pPr>
      <w:r w:rsidRPr="0091451D">
        <w:rPr>
          <w:rFonts w:ascii="Arial" w:eastAsia="Times New Roman" w:hAnsi="Arial" w:cs="Arial"/>
          <w:sz w:val="24"/>
          <w:szCs w:val="24"/>
          <w:lang w:val="mn-MN"/>
        </w:rPr>
        <w:t>ХАБЭА-н талаар ажил олгогч, ажилтны хуулиар хүлээсэн эрх, үүрэг.</w:t>
      </w:r>
    </w:p>
    <w:p w:rsidR="00FF15F8" w:rsidRPr="00971F5B" w:rsidRDefault="0091451D"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Сэдэв 3.</w:t>
      </w:r>
      <w:r w:rsidR="00FF15F8" w:rsidRPr="00971F5B">
        <w:rPr>
          <w:rFonts w:ascii="Arial" w:eastAsia="Times New Roman" w:hAnsi="Arial" w:cs="Arial"/>
          <w:sz w:val="24"/>
          <w:szCs w:val="24"/>
          <w:lang w:val="mn-MN"/>
        </w:rPr>
        <w:t>Хөдөлмөрийн аюулгүй байдал, эрүүл ахуйн</w:t>
      </w:r>
      <w:r w:rsidR="00971F5B" w:rsidRPr="00971F5B">
        <w:rPr>
          <w:rFonts w:ascii="Arial" w:eastAsia="Times New Roman" w:hAnsi="Arial" w:cs="Arial"/>
          <w:sz w:val="24"/>
          <w:szCs w:val="24"/>
          <w:lang w:val="mn-MN"/>
        </w:rPr>
        <w:t xml:space="preserve"> </w:t>
      </w:r>
      <w:r w:rsidR="00FF15F8" w:rsidRPr="00971F5B">
        <w:rPr>
          <w:rFonts w:ascii="Arial" w:eastAsia="Times New Roman" w:hAnsi="Arial" w:cs="Arial"/>
          <w:sz w:val="24"/>
          <w:szCs w:val="24"/>
          <w:lang w:val="mn-MN"/>
        </w:rPr>
        <w:t>удирдлага, зохион байгуулалт:</w:t>
      </w:r>
    </w:p>
    <w:p w:rsidR="0091451D" w:rsidRDefault="00FF15F8" w:rsidP="00F04E7C">
      <w:pPr>
        <w:pStyle w:val="ListParagraph"/>
        <w:numPr>
          <w:ilvl w:val="0"/>
          <w:numId w:val="5"/>
        </w:numPr>
        <w:shd w:val="clear" w:color="auto" w:fill="FFFFFF"/>
        <w:spacing w:after="0" w:line="240" w:lineRule="auto"/>
        <w:jc w:val="both"/>
        <w:rPr>
          <w:rFonts w:ascii="Arial" w:eastAsia="Times New Roman" w:hAnsi="Arial" w:cs="Arial"/>
          <w:sz w:val="24"/>
          <w:szCs w:val="24"/>
          <w:lang w:val="mn-MN"/>
        </w:rPr>
      </w:pPr>
      <w:r w:rsidRPr="0091451D">
        <w:rPr>
          <w:rFonts w:ascii="Arial" w:eastAsia="Times New Roman" w:hAnsi="Arial" w:cs="Arial"/>
          <w:sz w:val="24"/>
          <w:szCs w:val="24"/>
          <w:lang w:val="mn-MN"/>
        </w:rPr>
        <w:t>ХАБЭА-н асуудал хариуцсан ажилтан, бүтцийн чиг үүрэг;</w:t>
      </w:r>
    </w:p>
    <w:p w:rsidR="0091451D" w:rsidRDefault="00FF15F8" w:rsidP="00F04E7C">
      <w:pPr>
        <w:pStyle w:val="ListParagraph"/>
        <w:numPr>
          <w:ilvl w:val="0"/>
          <w:numId w:val="5"/>
        </w:numPr>
        <w:shd w:val="clear" w:color="auto" w:fill="FFFFFF"/>
        <w:spacing w:after="0" w:line="240" w:lineRule="auto"/>
        <w:jc w:val="both"/>
        <w:rPr>
          <w:rFonts w:ascii="Arial" w:eastAsia="Times New Roman" w:hAnsi="Arial" w:cs="Arial"/>
          <w:sz w:val="24"/>
          <w:szCs w:val="24"/>
          <w:lang w:val="mn-MN"/>
        </w:rPr>
      </w:pPr>
      <w:r w:rsidRPr="0091451D">
        <w:rPr>
          <w:rFonts w:ascii="Arial" w:eastAsia="Times New Roman" w:hAnsi="Arial" w:cs="Arial"/>
          <w:sz w:val="24"/>
          <w:szCs w:val="24"/>
          <w:lang w:val="mn-MN"/>
        </w:rPr>
        <w:t>ХАБЭА-н орон тооны бус зөвлөл, үйлдвэрлэлийн осол, хурц хордлогыг судлан бүртгэх орон тооны бус байнгын комиссын ажиллах зарчим;</w:t>
      </w:r>
    </w:p>
    <w:p w:rsidR="0091451D" w:rsidRDefault="00FF15F8" w:rsidP="00F04E7C">
      <w:pPr>
        <w:pStyle w:val="ListParagraph"/>
        <w:numPr>
          <w:ilvl w:val="0"/>
          <w:numId w:val="5"/>
        </w:numPr>
        <w:shd w:val="clear" w:color="auto" w:fill="FFFFFF"/>
        <w:spacing w:after="0" w:line="240" w:lineRule="auto"/>
        <w:jc w:val="both"/>
        <w:rPr>
          <w:rFonts w:ascii="Arial" w:eastAsia="Times New Roman" w:hAnsi="Arial" w:cs="Arial"/>
          <w:sz w:val="24"/>
          <w:szCs w:val="24"/>
          <w:lang w:val="mn-MN"/>
        </w:rPr>
      </w:pPr>
      <w:r w:rsidRPr="0091451D">
        <w:rPr>
          <w:rFonts w:ascii="Arial" w:eastAsia="Times New Roman" w:hAnsi="Arial" w:cs="Arial"/>
          <w:sz w:val="24"/>
          <w:szCs w:val="24"/>
          <w:lang w:val="mn-MN"/>
        </w:rPr>
        <w:t>ХАБЭА-н дотоод хяналт;</w:t>
      </w:r>
    </w:p>
    <w:p w:rsidR="0091451D" w:rsidRDefault="00FF15F8" w:rsidP="00F04E7C">
      <w:pPr>
        <w:pStyle w:val="ListParagraph"/>
        <w:numPr>
          <w:ilvl w:val="0"/>
          <w:numId w:val="5"/>
        </w:numPr>
        <w:shd w:val="clear" w:color="auto" w:fill="FFFFFF"/>
        <w:spacing w:after="0" w:line="240" w:lineRule="auto"/>
        <w:jc w:val="both"/>
        <w:rPr>
          <w:rFonts w:ascii="Arial" w:eastAsia="Times New Roman" w:hAnsi="Arial" w:cs="Arial"/>
          <w:sz w:val="24"/>
          <w:szCs w:val="24"/>
          <w:lang w:val="mn-MN"/>
        </w:rPr>
      </w:pPr>
      <w:r w:rsidRPr="0091451D">
        <w:rPr>
          <w:rFonts w:ascii="Arial" w:eastAsia="Times New Roman" w:hAnsi="Arial" w:cs="Arial"/>
          <w:sz w:val="24"/>
          <w:szCs w:val="24"/>
          <w:lang w:val="mn-MN"/>
        </w:rPr>
        <w:t>Байгууллагын ХАБЭА-н арга хэмжээний төлөвлөлт, зохион байгуулалт, санхүүжилт, зардлын төрөл;</w:t>
      </w:r>
    </w:p>
    <w:p w:rsidR="0091451D" w:rsidRDefault="00FF15F8" w:rsidP="00F04E7C">
      <w:pPr>
        <w:pStyle w:val="ListParagraph"/>
        <w:numPr>
          <w:ilvl w:val="0"/>
          <w:numId w:val="5"/>
        </w:numPr>
        <w:shd w:val="clear" w:color="auto" w:fill="FFFFFF"/>
        <w:spacing w:after="0" w:line="240" w:lineRule="auto"/>
        <w:jc w:val="both"/>
        <w:rPr>
          <w:rFonts w:ascii="Arial" w:eastAsia="Times New Roman" w:hAnsi="Arial" w:cs="Arial"/>
          <w:sz w:val="24"/>
          <w:szCs w:val="24"/>
          <w:lang w:val="mn-MN"/>
        </w:rPr>
      </w:pPr>
      <w:r w:rsidRPr="0091451D">
        <w:rPr>
          <w:rFonts w:ascii="Arial" w:eastAsia="Times New Roman" w:hAnsi="Arial" w:cs="Arial"/>
          <w:sz w:val="24"/>
          <w:szCs w:val="24"/>
          <w:lang w:val="mn-MN"/>
        </w:rPr>
        <w:t>Байгууллагын ХАБЭА-н соёл, ажил олгогчийн манлайлал, ажилтны оролцоо;</w:t>
      </w:r>
    </w:p>
    <w:p w:rsidR="00FF15F8" w:rsidRPr="0091451D" w:rsidRDefault="00FF15F8" w:rsidP="00F04E7C">
      <w:pPr>
        <w:pStyle w:val="ListParagraph"/>
        <w:numPr>
          <w:ilvl w:val="0"/>
          <w:numId w:val="5"/>
        </w:numPr>
        <w:shd w:val="clear" w:color="auto" w:fill="FFFFFF"/>
        <w:spacing w:after="0" w:line="240" w:lineRule="auto"/>
        <w:jc w:val="both"/>
        <w:rPr>
          <w:rFonts w:ascii="Arial" w:eastAsia="Times New Roman" w:hAnsi="Arial" w:cs="Arial"/>
          <w:sz w:val="24"/>
          <w:szCs w:val="24"/>
          <w:lang w:val="mn-MN"/>
        </w:rPr>
      </w:pPr>
      <w:r w:rsidRPr="0091451D">
        <w:rPr>
          <w:rFonts w:ascii="Arial" w:eastAsia="Times New Roman" w:hAnsi="Arial" w:cs="Arial"/>
          <w:sz w:val="24"/>
          <w:szCs w:val="24"/>
          <w:lang w:val="mn-MN"/>
        </w:rPr>
        <w:t>ХАБЭА-н удирдлага, зохион байгуулалтын сайн жишээ.</w:t>
      </w:r>
    </w:p>
    <w:p w:rsidR="00FF15F8" w:rsidRPr="00971F5B" w:rsidRDefault="0091451D"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Сэдэв 4.</w:t>
      </w:r>
      <w:r w:rsidR="00FF15F8" w:rsidRPr="00971F5B">
        <w:rPr>
          <w:rFonts w:ascii="Arial" w:eastAsia="Times New Roman" w:hAnsi="Arial" w:cs="Arial"/>
          <w:sz w:val="24"/>
          <w:szCs w:val="24"/>
          <w:lang w:val="mn-MN"/>
        </w:rPr>
        <w:t>ХАБЭМ-ийн эрсдэлийн удирдлага:</w:t>
      </w:r>
    </w:p>
    <w:p w:rsidR="00FF15F8" w:rsidRPr="0091451D" w:rsidRDefault="00FF15F8" w:rsidP="00F04E7C">
      <w:pPr>
        <w:pStyle w:val="ListParagraph"/>
        <w:numPr>
          <w:ilvl w:val="0"/>
          <w:numId w:val="6"/>
        </w:numPr>
        <w:shd w:val="clear" w:color="auto" w:fill="FFFFFF"/>
        <w:spacing w:after="0" w:line="240" w:lineRule="auto"/>
        <w:jc w:val="both"/>
        <w:rPr>
          <w:rFonts w:ascii="Arial" w:eastAsia="Times New Roman" w:hAnsi="Arial" w:cs="Arial"/>
          <w:sz w:val="24"/>
          <w:szCs w:val="24"/>
          <w:lang w:val="mn-MN"/>
        </w:rPr>
      </w:pPr>
      <w:r w:rsidRPr="0091451D">
        <w:rPr>
          <w:rFonts w:ascii="Arial" w:eastAsia="Times New Roman" w:hAnsi="Arial" w:cs="Arial"/>
          <w:sz w:val="24"/>
          <w:szCs w:val="24"/>
          <w:lang w:val="mn-MN"/>
        </w:rPr>
        <w:t>ХАБЭМ-ийн эрсдэлийн үнэлгээний хийх арга зүй;</w:t>
      </w:r>
    </w:p>
    <w:p w:rsidR="00815C36" w:rsidRDefault="00FF15F8" w:rsidP="00F04E7C">
      <w:pPr>
        <w:pStyle w:val="ListParagraph"/>
        <w:numPr>
          <w:ilvl w:val="0"/>
          <w:numId w:val="6"/>
        </w:numPr>
        <w:shd w:val="clear" w:color="auto" w:fill="FFFFFF"/>
        <w:spacing w:after="0" w:line="240" w:lineRule="auto"/>
        <w:jc w:val="both"/>
        <w:rPr>
          <w:rFonts w:ascii="Arial" w:eastAsia="Times New Roman" w:hAnsi="Arial" w:cs="Arial"/>
          <w:sz w:val="24"/>
          <w:szCs w:val="24"/>
          <w:lang w:val="mn-MN"/>
        </w:rPr>
      </w:pPr>
      <w:r w:rsidRPr="0091451D">
        <w:rPr>
          <w:rFonts w:ascii="Arial" w:eastAsia="Times New Roman" w:hAnsi="Arial" w:cs="Arial"/>
          <w:sz w:val="24"/>
          <w:szCs w:val="24"/>
          <w:lang w:val="mn-MN"/>
        </w:rPr>
        <w:t>Ажлын байрны хөдөлмөрийн нөхцөлийн үнэлгээ;</w:t>
      </w:r>
    </w:p>
    <w:p w:rsidR="00815C36" w:rsidRDefault="00FF15F8" w:rsidP="00F04E7C">
      <w:pPr>
        <w:pStyle w:val="ListParagraph"/>
        <w:numPr>
          <w:ilvl w:val="0"/>
          <w:numId w:val="6"/>
        </w:numPr>
        <w:shd w:val="clear" w:color="auto" w:fill="FFFFFF"/>
        <w:spacing w:after="0" w:line="240" w:lineRule="auto"/>
        <w:jc w:val="both"/>
        <w:rPr>
          <w:rFonts w:ascii="Arial" w:eastAsia="Times New Roman" w:hAnsi="Arial" w:cs="Arial"/>
          <w:sz w:val="24"/>
          <w:szCs w:val="24"/>
          <w:lang w:val="mn-MN"/>
        </w:rPr>
      </w:pPr>
      <w:r w:rsidRPr="00815C36">
        <w:rPr>
          <w:rFonts w:ascii="Arial" w:eastAsia="Times New Roman" w:hAnsi="Arial" w:cs="Arial"/>
          <w:sz w:val="24"/>
          <w:szCs w:val="24"/>
          <w:lang w:val="mn-MN"/>
        </w:rPr>
        <w:t>ХАБЭМ-ийн эрсдэлийг арилгах, бууруулах, хөдөлмөрийн нөхцөлийг сайжруулах, урьдчилан сэргийлэх арга хэмжээний эрэмбэ;</w:t>
      </w:r>
    </w:p>
    <w:p w:rsidR="00815C36" w:rsidRDefault="00FF15F8" w:rsidP="00F04E7C">
      <w:pPr>
        <w:pStyle w:val="ListParagraph"/>
        <w:numPr>
          <w:ilvl w:val="0"/>
          <w:numId w:val="6"/>
        </w:numPr>
        <w:shd w:val="clear" w:color="auto" w:fill="FFFFFF"/>
        <w:spacing w:after="0" w:line="240" w:lineRule="auto"/>
        <w:jc w:val="both"/>
        <w:rPr>
          <w:rFonts w:ascii="Arial" w:eastAsia="Times New Roman" w:hAnsi="Arial" w:cs="Arial"/>
          <w:sz w:val="24"/>
          <w:szCs w:val="24"/>
          <w:lang w:val="mn-MN"/>
        </w:rPr>
      </w:pPr>
      <w:r w:rsidRPr="00815C36">
        <w:rPr>
          <w:rFonts w:ascii="Arial" w:eastAsia="Times New Roman" w:hAnsi="Arial" w:cs="Arial"/>
          <w:sz w:val="24"/>
          <w:szCs w:val="24"/>
          <w:lang w:val="mn-MN"/>
        </w:rPr>
        <w:t>Ажлын тусгай хувцас, хувийн хамгаалах хэрэгсэл;</w:t>
      </w:r>
    </w:p>
    <w:p w:rsidR="00FF15F8" w:rsidRPr="00815C36" w:rsidRDefault="00FF15F8" w:rsidP="00F04E7C">
      <w:pPr>
        <w:pStyle w:val="ListParagraph"/>
        <w:numPr>
          <w:ilvl w:val="0"/>
          <w:numId w:val="6"/>
        </w:numPr>
        <w:shd w:val="clear" w:color="auto" w:fill="FFFFFF"/>
        <w:spacing w:after="0" w:line="240" w:lineRule="auto"/>
        <w:jc w:val="both"/>
        <w:rPr>
          <w:rFonts w:ascii="Arial" w:eastAsia="Times New Roman" w:hAnsi="Arial" w:cs="Arial"/>
          <w:sz w:val="24"/>
          <w:szCs w:val="24"/>
          <w:lang w:val="mn-MN"/>
        </w:rPr>
      </w:pPr>
      <w:r w:rsidRPr="00815C36">
        <w:rPr>
          <w:rFonts w:ascii="Arial" w:eastAsia="Times New Roman" w:hAnsi="Arial" w:cs="Arial"/>
          <w:sz w:val="24"/>
          <w:szCs w:val="24"/>
          <w:lang w:val="mn-MN"/>
        </w:rPr>
        <w:t>ХАБЭА-н сургалт, зааварчилгаа.</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Сэдэв 5.Ажилтны эрүүл мэндийн үзлэг, тандалт:</w:t>
      </w:r>
    </w:p>
    <w:p w:rsidR="00FF15F8" w:rsidRPr="00815C36" w:rsidRDefault="00FF15F8" w:rsidP="00F04E7C">
      <w:pPr>
        <w:pStyle w:val="ListParagraph"/>
        <w:numPr>
          <w:ilvl w:val="0"/>
          <w:numId w:val="7"/>
        </w:numPr>
        <w:shd w:val="clear" w:color="auto" w:fill="FFFFFF"/>
        <w:spacing w:after="0" w:line="240" w:lineRule="auto"/>
        <w:jc w:val="both"/>
        <w:rPr>
          <w:rFonts w:ascii="Arial" w:eastAsia="Times New Roman" w:hAnsi="Arial" w:cs="Arial"/>
          <w:sz w:val="24"/>
          <w:szCs w:val="24"/>
          <w:lang w:val="mn-MN"/>
        </w:rPr>
      </w:pPr>
      <w:r w:rsidRPr="00815C36">
        <w:rPr>
          <w:rFonts w:ascii="Arial" w:eastAsia="Times New Roman" w:hAnsi="Arial" w:cs="Arial"/>
          <w:sz w:val="24"/>
          <w:szCs w:val="24"/>
          <w:lang w:val="mn-MN"/>
        </w:rPr>
        <w:t>Мэргэжлээс шалтгаалсан өвчин</w:t>
      </w:r>
      <w:r w:rsidRPr="00815C36">
        <w:rPr>
          <w:rFonts w:ascii="Arial" w:eastAsia="Times New Roman" w:hAnsi="Arial" w:cs="Arial"/>
          <w:sz w:val="24"/>
          <w:szCs w:val="24"/>
        </w:rPr>
        <w:t>;</w:t>
      </w:r>
    </w:p>
    <w:p w:rsidR="00FF15F8" w:rsidRPr="00815C36" w:rsidRDefault="00FF15F8" w:rsidP="00F04E7C">
      <w:pPr>
        <w:pStyle w:val="ListParagraph"/>
        <w:numPr>
          <w:ilvl w:val="0"/>
          <w:numId w:val="7"/>
        </w:numPr>
        <w:shd w:val="clear" w:color="auto" w:fill="FFFFFF"/>
        <w:spacing w:after="0" w:line="240" w:lineRule="auto"/>
        <w:jc w:val="both"/>
        <w:rPr>
          <w:rFonts w:ascii="Arial" w:eastAsia="Times New Roman" w:hAnsi="Arial" w:cs="Arial"/>
          <w:sz w:val="24"/>
          <w:szCs w:val="24"/>
          <w:lang w:val="mn-MN"/>
        </w:rPr>
      </w:pPr>
      <w:r w:rsidRPr="00815C36">
        <w:rPr>
          <w:rFonts w:ascii="Arial" w:eastAsia="Times New Roman" w:hAnsi="Arial" w:cs="Arial"/>
          <w:sz w:val="24"/>
          <w:szCs w:val="24"/>
          <w:lang w:val="mn-MN"/>
        </w:rPr>
        <w:t>Ажилтны эрүүл мэндийн урьдчилсан ба хугацаат үзлэг;</w:t>
      </w:r>
    </w:p>
    <w:p w:rsidR="00FF15F8" w:rsidRPr="00815C36" w:rsidRDefault="00FF15F8" w:rsidP="00F04E7C">
      <w:pPr>
        <w:pStyle w:val="ListParagraph"/>
        <w:numPr>
          <w:ilvl w:val="0"/>
          <w:numId w:val="7"/>
        </w:numPr>
        <w:shd w:val="clear" w:color="auto" w:fill="FFFFFF"/>
        <w:spacing w:after="0" w:line="240" w:lineRule="auto"/>
        <w:jc w:val="both"/>
        <w:rPr>
          <w:rFonts w:ascii="Arial" w:eastAsia="Times New Roman" w:hAnsi="Arial" w:cs="Arial"/>
          <w:sz w:val="24"/>
          <w:szCs w:val="24"/>
          <w:lang w:val="mn-MN"/>
        </w:rPr>
      </w:pPr>
      <w:r w:rsidRPr="00815C36">
        <w:rPr>
          <w:rFonts w:ascii="Arial" w:eastAsia="Times New Roman" w:hAnsi="Arial" w:cs="Arial"/>
          <w:sz w:val="24"/>
          <w:szCs w:val="24"/>
          <w:lang w:val="mn-MN"/>
        </w:rPr>
        <w:t>Ажилтны эрүүл мэндийн үнэлгээ, ажил мэргэжлийн тохироо;</w:t>
      </w:r>
    </w:p>
    <w:p w:rsidR="00FF15F8" w:rsidRPr="00815C36" w:rsidRDefault="00FF15F8" w:rsidP="00F04E7C">
      <w:pPr>
        <w:pStyle w:val="ListParagraph"/>
        <w:numPr>
          <w:ilvl w:val="0"/>
          <w:numId w:val="7"/>
        </w:numPr>
        <w:shd w:val="clear" w:color="auto" w:fill="FFFFFF"/>
        <w:spacing w:after="0" w:line="240" w:lineRule="auto"/>
        <w:jc w:val="both"/>
        <w:rPr>
          <w:rFonts w:ascii="Arial" w:eastAsia="Times New Roman" w:hAnsi="Arial" w:cs="Arial"/>
          <w:sz w:val="24"/>
          <w:szCs w:val="24"/>
          <w:lang w:val="mn-MN"/>
        </w:rPr>
      </w:pPr>
      <w:r w:rsidRPr="00815C36">
        <w:rPr>
          <w:rFonts w:ascii="Arial" w:eastAsia="Times New Roman" w:hAnsi="Arial" w:cs="Arial"/>
          <w:sz w:val="24"/>
          <w:szCs w:val="24"/>
          <w:lang w:val="mn-MN"/>
        </w:rPr>
        <w:t>Мэргэжлээс шалтгаалсан өвчний илрүүлэг, бүртгэл, мэдээлэл.</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Сэдэв 6.Үйлдвэрлэлийн осол, хурц хордлогын бүртгэл, мэдээлэл:</w:t>
      </w:r>
    </w:p>
    <w:p w:rsidR="00FF15F8" w:rsidRPr="00815C36" w:rsidRDefault="00FF15F8" w:rsidP="00F04E7C">
      <w:pPr>
        <w:pStyle w:val="ListParagraph"/>
        <w:numPr>
          <w:ilvl w:val="0"/>
          <w:numId w:val="8"/>
        </w:numPr>
        <w:shd w:val="clear" w:color="auto" w:fill="FFFFFF"/>
        <w:spacing w:after="0" w:line="240" w:lineRule="auto"/>
        <w:jc w:val="both"/>
        <w:rPr>
          <w:rFonts w:ascii="Arial" w:eastAsia="Times New Roman" w:hAnsi="Arial" w:cs="Arial"/>
          <w:sz w:val="24"/>
          <w:szCs w:val="24"/>
          <w:lang w:val="mn-MN"/>
        </w:rPr>
      </w:pPr>
      <w:r w:rsidRPr="00815C36">
        <w:rPr>
          <w:rFonts w:ascii="Arial" w:eastAsia="Times New Roman" w:hAnsi="Arial" w:cs="Arial"/>
          <w:sz w:val="24"/>
          <w:szCs w:val="24"/>
          <w:lang w:val="mn-MN"/>
        </w:rPr>
        <w:t>Үйлдвэрлэлийн осол, хурц хордлогыг судлан бүртгэх дүрэм;</w:t>
      </w:r>
    </w:p>
    <w:p w:rsidR="00815C36" w:rsidRDefault="00FF15F8" w:rsidP="00F04E7C">
      <w:pPr>
        <w:pStyle w:val="ListParagraph"/>
        <w:numPr>
          <w:ilvl w:val="0"/>
          <w:numId w:val="8"/>
        </w:numPr>
        <w:shd w:val="clear" w:color="auto" w:fill="FFFFFF"/>
        <w:spacing w:after="0" w:line="240" w:lineRule="auto"/>
        <w:jc w:val="both"/>
        <w:rPr>
          <w:rFonts w:ascii="Arial" w:eastAsia="Times New Roman" w:hAnsi="Arial" w:cs="Arial"/>
          <w:sz w:val="24"/>
          <w:szCs w:val="24"/>
          <w:lang w:val="mn-MN"/>
        </w:rPr>
      </w:pPr>
      <w:r w:rsidRPr="00815C36">
        <w:rPr>
          <w:rFonts w:ascii="Arial" w:eastAsia="Times New Roman" w:hAnsi="Arial" w:cs="Arial"/>
          <w:sz w:val="24"/>
          <w:szCs w:val="24"/>
          <w:lang w:val="mn-MN"/>
        </w:rPr>
        <w:t>Үйлдвэрлэлийн осол, хурц хордлогыг судлан бүртгэх орон тооны бус байнгын комиссын ажиллах зарчим;</w:t>
      </w:r>
    </w:p>
    <w:p w:rsidR="00FF15F8" w:rsidRPr="00815C36" w:rsidRDefault="00FF15F8" w:rsidP="00F04E7C">
      <w:pPr>
        <w:pStyle w:val="ListParagraph"/>
        <w:numPr>
          <w:ilvl w:val="0"/>
          <w:numId w:val="8"/>
        </w:numPr>
        <w:shd w:val="clear" w:color="auto" w:fill="FFFFFF"/>
        <w:spacing w:after="0" w:line="240" w:lineRule="auto"/>
        <w:jc w:val="both"/>
        <w:rPr>
          <w:rFonts w:ascii="Arial" w:eastAsia="Times New Roman" w:hAnsi="Arial" w:cs="Arial"/>
          <w:sz w:val="24"/>
          <w:szCs w:val="24"/>
          <w:lang w:val="mn-MN"/>
        </w:rPr>
      </w:pPr>
      <w:r w:rsidRPr="00815C36">
        <w:rPr>
          <w:rFonts w:ascii="Arial" w:eastAsia="Times New Roman" w:hAnsi="Arial" w:cs="Arial"/>
          <w:sz w:val="24"/>
          <w:szCs w:val="24"/>
          <w:lang w:val="mn-MN"/>
        </w:rPr>
        <w:t>Үйлдвэрлэлийн осол, хурц хордлогын тохиолдолд дүн шинжилгээ хийж, дахин тохиолдохоос урьдчилан сэргийлэх төлөвлөгөө, түүний хэрэгжилт.</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4.Цаг, сэдвийн төлөвлөгөө:</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Хөтөлбөрийн агуулгын хүрээнд цаг, сэ</w:t>
      </w:r>
      <w:r w:rsidR="00815C36">
        <w:rPr>
          <w:rFonts w:ascii="Arial" w:eastAsia="Times New Roman" w:hAnsi="Arial" w:cs="Arial"/>
          <w:sz w:val="24"/>
          <w:szCs w:val="24"/>
          <w:lang w:val="mn-MN"/>
        </w:rPr>
        <w:t>двийн төлөвлөгөөг боловсруулна.</w:t>
      </w:r>
    </w:p>
    <w:p w:rsidR="00FF15F8" w:rsidRPr="00971F5B" w:rsidRDefault="00815C36"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5.</w:t>
      </w:r>
      <w:r w:rsidR="00FF15F8" w:rsidRPr="00971F5B">
        <w:rPr>
          <w:rFonts w:ascii="Arial" w:eastAsia="Times New Roman" w:hAnsi="Arial" w:cs="Arial"/>
          <w:sz w:val="24"/>
          <w:szCs w:val="24"/>
          <w:lang w:val="mn-MN"/>
        </w:rPr>
        <w:t>Цагийн багтаамж: 6 цаг</w:t>
      </w:r>
      <w:r>
        <w:rPr>
          <w:rFonts w:ascii="Arial" w:eastAsia="Times New Roman" w:hAnsi="Arial" w:cs="Arial"/>
          <w:sz w:val="24"/>
          <w:szCs w:val="24"/>
          <w:lang w:val="mn-MN"/>
        </w:rPr>
        <w:t>аас доошгүй</w:t>
      </w:r>
    </w:p>
    <w:p w:rsidR="00FF15F8" w:rsidRPr="00971F5B" w:rsidRDefault="00815C36"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6.</w:t>
      </w:r>
      <w:r w:rsidR="00FF15F8" w:rsidRPr="00971F5B">
        <w:rPr>
          <w:rFonts w:ascii="Arial" w:eastAsia="Times New Roman" w:hAnsi="Arial" w:cs="Arial"/>
          <w:sz w:val="24"/>
          <w:szCs w:val="24"/>
          <w:lang w:val="mn-MN"/>
        </w:rPr>
        <w:t>Сургалтын зохион байгуула</w:t>
      </w:r>
      <w:r>
        <w:rPr>
          <w:rFonts w:ascii="Arial" w:eastAsia="Times New Roman" w:hAnsi="Arial" w:cs="Arial"/>
          <w:sz w:val="24"/>
          <w:szCs w:val="24"/>
          <w:lang w:val="mn-MN"/>
        </w:rPr>
        <w:t>лт: Танхимын эсхүл цахим хэлбэр</w:t>
      </w:r>
    </w:p>
    <w:p w:rsidR="00FF15F8" w:rsidRPr="00971F5B" w:rsidRDefault="00815C36"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7.</w:t>
      </w:r>
      <w:r w:rsidR="00FF15F8" w:rsidRPr="00971F5B">
        <w:rPr>
          <w:rFonts w:ascii="Arial" w:eastAsia="Times New Roman" w:hAnsi="Arial" w:cs="Arial"/>
          <w:sz w:val="24"/>
          <w:szCs w:val="24"/>
          <w:lang w:val="mn-MN"/>
        </w:rPr>
        <w:t xml:space="preserve">Суралцагчийн үнэлгээ: </w:t>
      </w:r>
    </w:p>
    <w:p w:rsidR="00815C36" w:rsidRDefault="00FF15F8" w:rsidP="00815C36">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Дараах шалгуурыг хангасан суралцагчийг сургалт</w:t>
      </w:r>
      <w:r w:rsidR="00815C36">
        <w:rPr>
          <w:rFonts w:ascii="Arial" w:eastAsia="Times New Roman" w:hAnsi="Arial" w:cs="Arial"/>
          <w:sz w:val="24"/>
          <w:szCs w:val="24"/>
          <w:lang w:val="mn-MN"/>
        </w:rPr>
        <w:t>ыг амжилттай дүүргэсэнд тооцно:</w:t>
      </w:r>
    </w:p>
    <w:p w:rsidR="00815C36" w:rsidRDefault="00FF15F8" w:rsidP="00F04E7C">
      <w:pPr>
        <w:pStyle w:val="ListParagraph"/>
        <w:numPr>
          <w:ilvl w:val="0"/>
          <w:numId w:val="9"/>
        </w:numPr>
        <w:shd w:val="clear" w:color="auto" w:fill="FFFFFF"/>
        <w:spacing w:after="0" w:line="240" w:lineRule="auto"/>
        <w:jc w:val="both"/>
        <w:rPr>
          <w:rFonts w:ascii="Arial" w:eastAsia="Times New Roman" w:hAnsi="Arial" w:cs="Arial"/>
          <w:sz w:val="24"/>
          <w:szCs w:val="24"/>
          <w:lang w:val="mn-MN"/>
        </w:rPr>
      </w:pPr>
      <w:r w:rsidRPr="00815C36">
        <w:rPr>
          <w:rFonts w:ascii="Arial" w:eastAsia="Times New Roman" w:hAnsi="Arial" w:cs="Arial"/>
          <w:sz w:val="24"/>
          <w:szCs w:val="24"/>
          <w:lang w:val="mn-MN"/>
        </w:rPr>
        <w:t>Сургалтын агуулгын хүрээнд эзэмшвэл зохих онолын мэдлэгийг сорилоор үнэлж, 75 хувиас багагүй оноо авсан бол хангалтайд тооцно;</w:t>
      </w:r>
    </w:p>
    <w:p w:rsidR="00FF15F8" w:rsidRPr="00815C36" w:rsidRDefault="00FF15F8" w:rsidP="00F04E7C">
      <w:pPr>
        <w:pStyle w:val="ListParagraph"/>
        <w:numPr>
          <w:ilvl w:val="0"/>
          <w:numId w:val="9"/>
        </w:numPr>
        <w:shd w:val="clear" w:color="auto" w:fill="FFFFFF"/>
        <w:spacing w:after="0" w:line="240" w:lineRule="auto"/>
        <w:jc w:val="both"/>
        <w:rPr>
          <w:rFonts w:ascii="Arial" w:eastAsia="Times New Roman" w:hAnsi="Arial" w:cs="Arial"/>
          <w:sz w:val="24"/>
          <w:szCs w:val="24"/>
          <w:lang w:val="mn-MN"/>
        </w:rPr>
      </w:pPr>
      <w:r w:rsidRPr="00815C36">
        <w:rPr>
          <w:rFonts w:ascii="Arial" w:eastAsia="Times New Roman" w:hAnsi="Arial" w:cs="Arial"/>
          <w:sz w:val="24"/>
          <w:szCs w:val="24"/>
          <w:lang w:val="mn-MN"/>
        </w:rPr>
        <w:t>Суралцагч хөтөлбөрийн бүх агуулгыг бүрэн судалж, 100 хувийн ирцтэй байна.</w:t>
      </w:r>
    </w:p>
    <w:p w:rsidR="00815C36" w:rsidRDefault="00815C36" w:rsidP="00815C36">
      <w:pPr>
        <w:spacing w:after="0" w:line="240" w:lineRule="auto"/>
        <w:jc w:val="center"/>
        <w:rPr>
          <w:rFonts w:ascii="Arial" w:eastAsia="Times New Roman" w:hAnsi="Arial" w:cs="Arial"/>
          <w:b/>
          <w:bCs/>
          <w:sz w:val="24"/>
          <w:szCs w:val="24"/>
          <w:lang w:val="mn-MN"/>
        </w:rPr>
      </w:pPr>
      <w:r>
        <w:rPr>
          <w:rFonts w:ascii="Arial" w:eastAsia="Times New Roman" w:hAnsi="Arial" w:cs="Arial"/>
          <w:b/>
          <w:bCs/>
          <w:sz w:val="24"/>
          <w:szCs w:val="24"/>
          <w:lang w:val="mn-MN"/>
        </w:rPr>
        <w:t>Хоёр.</w:t>
      </w:r>
      <w:r w:rsidR="00FF15F8" w:rsidRPr="00971F5B">
        <w:rPr>
          <w:rFonts w:ascii="Arial" w:eastAsia="Times New Roman" w:hAnsi="Arial" w:cs="Arial"/>
          <w:b/>
          <w:bCs/>
          <w:sz w:val="24"/>
          <w:szCs w:val="24"/>
          <w:lang w:val="mn-MN"/>
        </w:rPr>
        <w:t>Нийт ажилтны </w:t>
      </w:r>
      <w:r>
        <w:rPr>
          <w:rFonts w:ascii="Arial" w:eastAsia="Times New Roman" w:hAnsi="Arial" w:cs="Arial"/>
          <w:b/>
          <w:bCs/>
          <w:sz w:val="24"/>
          <w:szCs w:val="24"/>
          <w:lang w:val="mn-MN"/>
        </w:rPr>
        <w:t>сургалтын хөтөлбөр</w:t>
      </w:r>
    </w:p>
    <w:p w:rsidR="00815C36" w:rsidRDefault="00FF15F8" w:rsidP="00815C36">
      <w:pPr>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1.Хөтөлбөрийн зорилго</w:t>
      </w:r>
      <w:r w:rsidR="00815C36">
        <w:rPr>
          <w:rFonts w:ascii="Arial" w:eastAsia="Times New Roman" w:hAnsi="Arial" w:cs="Arial"/>
          <w:sz w:val="24"/>
          <w:szCs w:val="24"/>
          <w:lang w:val="mn-MN"/>
        </w:rPr>
        <w:t>:</w:t>
      </w:r>
    </w:p>
    <w:p w:rsidR="002F3C46" w:rsidRDefault="00FF15F8" w:rsidP="002F3C46">
      <w:pPr>
        <w:spacing w:after="0" w:line="240" w:lineRule="auto"/>
        <w:jc w:val="both"/>
        <w:rPr>
          <w:rFonts w:ascii="Arial" w:eastAsia="Times New Roman" w:hAnsi="Arial" w:cs="Arial"/>
          <w:b/>
          <w:bCs/>
          <w:sz w:val="24"/>
          <w:szCs w:val="24"/>
          <w:lang w:val="mn-MN"/>
        </w:rPr>
      </w:pPr>
      <w:r w:rsidRPr="00971F5B">
        <w:rPr>
          <w:rFonts w:ascii="Arial" w:eastAsia="Times New Roman" w:hAnsi="Arial" w:cs="Arial"/>
          <w:sz w:val="24"/>
          <w:szCs w:val="24"/>
          <w:lang w:val="mn-MN"/>
        </w:rPr>
        <w:t>Ажил хөдөлмөр эрхэлж буй нийт ажилтан, иргэнд аюулгүй ажиллах, ажлын байрны сөрөг хүчин зүйлсээс амь нас, эрүүл мэндээ хамгаалахад зайлшгүй шаардлагатай ХАБЭА-н хууль эрх зүйн ойлголтыг өгөхөд энэхүү хөтөлбөр чиглэнэ.</w:t>
      </w:r>
    </w:p>
    <w:p w:rsidR="002F3C46" w:rsidRDefault="002F3C46" w:rsidP="002F3C46">
      <w:pPr>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2.</w:t>
      </w:r>
      <w:r w:rsidR="00FF15F8" w:rsidRPr="00971F5B">
        <w:rPr>
          <w:rFonts w:ascii="Arial" w:eastAsia="Times New Roman" w:hAnsi="Arial" w:cs="Arial"/>
          <w:sz w:val="24"/>
          <w:szCs w:val="24"/>
          <w:lang w:val="mn-MN"/>
        </w:rPr>
        <w:t>Сургалтаар зайлшгүй эзэмшсэн байх мэдлэг, хандлага:</w:t>
      </w:r>
    </w:p>
    <w:p w:rsidR="002F3C46" w:rsidRPr="002F3C46" w:rsidRDefault="00FF15F8" w:rsidP="00F04E7C">
      <w:pPr>
        <w:pStyle w:val="ListParagraph"/>
        <w:numPr>
          <w:ilvl w:val="0"/>
          <w:numId w:val="10"/>
        </w:numPr>
        <w:spacing w:after="0" w:line="240" w:lineRule="auto"/>
        <w:jc w:val="both"/>
        <w:rPr>
          <w:rFonts w:ascii="Arial" w:eastAsia="Times New Roman" w:hAnsi="Arial" w:cs="Arial"/>
          <w:b/>
          <w:bCs/>
          <w:sz w:val="24"/>
          <w:szCs w:val="24"/>
          <w:lang w:val="mn-MN"/>
        </w:rPr>
      </w:pPr>
      <w:r w:rsidRPr="002F3C46">
        <w:rPr>
          <w:rFonts w:ascii="Arial" w:eastAsia="Times New Roman" w:hAnsi="Arial" w:cs="Arial"/>
          <w:sz w:val="24"/>
          <w:szCs w:val="24"/>
          <w:lang w:val="mn-MN"/>
        </w:rPr>
        <w:t>Үйлдвэрлэлийн осол, хурц хордлогод хүргэж болзошгүй аюулыг таньж илрүүлэх, урьдчилан сэргийлэх талаарх ерөнхий ойлголт;</w:t>
      </w:r>
    </w:p>
    <w:p w:rsidR="002F3C46" w:rsidRPr="002F3C46" w:rsidRDefault="00FF15F8" w:rsidP="00F04E7C">
      <w:pPr>
        <w:pStyle w:val="ListParagraph"/>
        <w:numPr>
          <w:ilvl w:val="0"/>
          <w:numId w:val="10"/>
        </w:numPr>
        <w:spacing w:after="0" w:line="240" w:lineRule="auto"/>
        <w:jc w:val="both"/>
        <w:rPr>
          <w:rFonts w:ascii="Arial" w:eastAsia="Times New Roman" w:hAnsi="Arial" w:cs="Arial"/>
          <w:b/>
          <w:bCs/>
          <w:sz w:val="24"/>
          <w:szCs w:val="24"/>
          <w:lang w:val="mn-MN"/>
        </w:rPr>
      </w:pPr>
      <w:r w:rsidRPr="002F3C46">
        <w:rPr>
          <w:rFonts w:ascii="Arial" w:eastAsia="Times New Roman" w:hAnsi="Arial" w:cs="Arial"/>
          <w:sz w:val="24"/>
          <w:szCs w:val="24"/>
          <w:lang w:val="mn-MN"/>
        </w:rPr>
        <w:t>Мэргэжлээс шалтгаалсан өвчлөл үүсгэж болзошгүй ажлын байрны сөрөг хүчин зүйлсийг таньж илрүүлэх, урьдчилан сэргийлэх талаарх ерөнхий ойлголт;</w:t>
      </w:r>
    </w:p>
    <w:p w:rsidR="002F3C46" w:rsidRPr="002F3C46" w:rsidRDefault="00FF15F8" w:rsidP="00F04E7C">
      <w:pPr>
        <w:pStyle w:val="ListParagraph"/>
        <w:numPr>
          <w:ilvl w:val="0"/>
          <w:numId w:val="10"/>
        </w:numPr>
        <w:spacing w:after="0" w:line="240" w:lineRule="auto"/>
        <w:jc w:val="both"/>
        <w:rPr>
          <w:rFonts w:ascii="Arial" w:eastAsia="Times New Roman" w:hAnsi="Arial" w:cs="Arial"/>
          <w:b/>
          <w:bCs/>
          <w:sz w:val="24"/>
          <w:szCs w:val="24"/>
          <w:lang w:val="mn-MN"/>
        </w:rPr>
      </w:pPr>
      <w:r w:rsidRPr="002F3C46">
        <w:rPr>
          <w:rFonts w:ascii="Arial" w:eastAsia="Times New Roman" w:hAnsi="Arial" w:cs="Arial"/>
          <w:sz w:val="24"/>
          <w:szCs w:val="24"/>
          <w:lang w:val="mn-MN"/>
        </w:rPr>
        <w:t>Хөдөлмөрийн болон Хөдөлмөрийн аюулгүй байдал, эрүүл ахуйн тухай хуулийн талаарх ерөнхий мэдлэг;</w:t>
      </w:r>
    </w:p>
    <w:p w:rsidR="002F3C46" w:rsidRPr="002F3C46" w:rsidRDefault="00FF15F8" w:rsidP="00F04E7C">
      <w:pPr>
        <w:pStyle w:val="ListParagraph"/>
        <w:numPr>
          <w:ilvl w:val="0"/>
          <w:numId w:val="10"/>
        </w:numPr>
        <w:spacing w:after="0" w:line="240" w:lineRule="auto"/>
        <w:jc w:val="both"/>
        <w:rPr>
          <w:rFonts w:ascii="Arial" w:eastAsia="Times New Roman" w:hAnsi="Arial" w:cs="Arial"/>
          <w:b/>
          <w:bCs/>
          <w:sz w:val="24"/>
          <w:szCs w:val="24"/>
          <w:lang w:val="mn-MN"/>
        </w:rPr>
      </w:pPr>
      <w:r w:rsidRPr="002F3C46">
        <w:rPr>
          <w:rFonts w:ascii="Arial" w:eastAsia="Times New Roman" w:hAnsi="Arial" w:cs="Arial"/>
          <w:sz w:val="24"/>
          <w:szCs w:val="24"/>
          <w:lang w:val="mn-MN"/>
        </w:rPr>
        <w:t>Ажлын байран дахь осол, өвчлөлд хүргэж болзошгүй хүчин зүйлсийг илрүүлэх, мэдээлэх, арилгах арга хэмжээнд идэвхтэй оролцох хандлага.</w:t>
      </w:r>
    </w:p>
    <w:p w:rsidR="00FF15F8" w:rsidRPr="002F3C46" w:rsidRDefault="002F3C46" w:rsidP="002F3C46">
      <w:pPr>
        <w:spacing w:after="0" w:line="240" w:lineRule="auto"/>
        <w:jc w:val="both"/>
        <w:rPr>
          <w:rFonts w:ascii="Arial" w:eastAsia="Times New Roman" w:hAnsi="Arial" w:cs="Arial"/>
          <w:b/>
          <w:bCs/>
          <w:sz w:val="24"/>
          <w:szCs w:val="24"/>
          <w:lang w:val="mn-MN"/>
        </w:rPr>
      </w:pPr>
      <w:r w:rsidRPr="002F3C46">
        <w:rPr>
          <w:rFonts w:ascii="Arial" w:eastAsia="Times New Roman" w:hAnsi="Arial" w:cs="Arial"/>
          <w:sz w:val="24"/>
          <w:szCs w:val="24"/>
          <w:lang w:val="mn-MN"/>
        </w:rPr>
        <w:t>3.</w:t>
      </w:r>
      <w:r w:rsidR="00FF15F8" w:rsidRPr="002F3C46">
        <w:rPr>
          <w:rFonts w:ascii="Arial" w:eastAsia="Times New Roman" w:hAnsi="Arial" w:cs="Arial"/>
          <w:sz w:val="24"/>
          <w:szCs w:val="24"/>
          <w:lang w:val="mn-MN"/>
        </w:rPr>
        <w:t xml:space="preserve">Хөтөлбөрийн агуулга: </w:t>
      </w:r>
    </w:p>
    <w:p w:rsidR="00FF15F8" w:rsidRPr="00971F5B" w:rsidRDefault="00FA653E"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Сэдэв 1.</w:t>
      </w:r>
      <w:r w:rsidR="00FF15F8" w:rsidRPr="00971F5B">
        <w:rPr>
          <w:rFonts w:ascii="Arial" w:eastAsia="Times New Roman" w:hAnsi="Arial" w:cs="Arial"/>
          <w:sz w:val="24"/>
          <w:szCs w:val="24"/>
          <w:lang w:val="mn-MN"/>
        </w:rPr>
        <w:t>Хөдөлмөрийн аюулгүй байдал, эрүүл ахуйн үндсэн ойлголт:</w:t>
      </w:r>
    </w:p>
    <w:p w:rsidR="00FA653E" w:rsidRDefault="00FF15F8" w:rsidP="00F04E7C">
      <w:pPr>
        <w:pStyle w:val="ListParagraph"/>
        <w:numPr>
          <w:ilvl w:val="0"/>
          <w:numId w:val="11"/>
        </w:numPr>
        <w:spacing w:after="0" w:line="240" w:lineRule="auto"/>
        <w:jc w:val="both"/>
        <w:rPr>
          <w:rFonts w:ascii="Arial" w:eastAsia="Times New Roman" w:hAnsi="Arial" w:cs="Arial"/>
          <w:sz w:val="24"/>
          <w:szCs w:val="24"/>
          <w:lang w:val="mn-MN"/>
        </w:rPr>
      </w:pPr>
      <w:r w:rsidRPr="00FA653E">
        <w:rPr>
          <w:rFonts w:ascii="Arial" w:eastAsia="Times New Roman" w:hAnsi="Arial" w:cs="Arial"/>
          <w:sz w:val="24"/>
          <w:szCs w:val="24"/>
          <w:lang w:val="mn-MN"/>
        </w:rPr>
        <w:t>Хөдөлмөрийн аюулгүй байдал, эрүүл ахуйн тухай ойлголт, хамаарах асуудал;</w:t>
      </w:r>
    </w:p>
    <w:p w:rsidR="00FA653E" w:rsidRDefault="00FF15F8" w:rsidP="00F04E7C">
      <w:pPr>
        <w:pStyle w:val="ListParagraph"/>
        <w:numPr>
          <w:ilvl w:val="0"/>
          <w:numId w:val="11"/>
        </w:numPr>
        <w:spacing w:after="0" w:line="240" w:lineRule="auto"/>
        <w:jc w:val="both"/>
        <w:rPr>
          <w:rFonts w:ascii="Arial" w:eastAsia="Times New Roman" w:hAnsi="Arial" w:cs="Arial"/>
          <w:sz w:val="24"/>
          <w:szCs w:val="24"/>
          <w:lang w:val="mn-MN"/>
        </w:rPr>
      </w:pPr>
      <w:r w:rsidRPr="00FA653E">
        <w:rPr>
          <w:rFonts w:ascii="Arial" w:eastAsia="Times New Roman" w:hAnsi="Arial" w:cs="Arial"/>
          <w:sz w:val="24"/>
          <w:szCs w:val="24"/>
          <w:lang w:val="mn-MN"/>
        </w:rPr>
        <w:t>Ажлын байранд осол, өвчин үүсгэдэг аюултай хүчин зүйлс тэдгээрийн талаарх практик жишээ;</w:t>
      </w:r>
    </w:p>
    <w:p w:rsidR="00FA653E" w:rsidRDefault="00FF15F8" w:rsidP="00F04E7C">
      <w:pPr>
        <w:pStyle w:val="ListParagraph"/>
        <w:numPr>
          <w:ilvl w:val="0"/>
          <w:numId w:val="11"/>
        </w:numPr>
        <w:spacing w:after="0" w:line="240" w:lineRule="auto"/>
        <w:jc w:val="both"/>
        <w:rPr>
          <w:rFonts w:ascii="Arial" w:eastAsia="Times New Roman" w:hAnsi="Arial" w:cs="Arial"/>
          <w:sz w:val="24"/>
          <w:szCs w:val="24"/>
          <w:lang w:val="mn-MN"/>
        </w:rPr>
      </w:pPr>
      <w:r w:rsidRPr="00FA653E">
        <w:rPr>
          <w:rFonts w:ascii="Arial" w:eastAsia="Times New Roman" w:hAnsi="Arial" w:cs="Arial"/>
          <w:sz w:val="24"/>
          <w:szCs w:val="24"/>
          <w:lang w:val="mn-MN"/>
        </w:rPr>
        <w:t>Мэргэжлээс шалтгаалсан өвчин үүсгэдэг ажлын байрны хими, физик, биологи, эргономикийн сөрөг хүчин зүйлс, тэдгээрийн практик жишээ;</w:t>
      </w:r>
    </w:p>
    <w:p w:rsidR="00FA653E" w:rsidRDefault="00FF15F8" w:rsidP="00F04E7C">
      <w:pPr>
        <w:pStyle w:val="ListParagraph"/>
        <w:numPr>
          <w:ilvl w:val="0"/>
          <w:numId w:val="11"/>
        </w:numPr>
        <w:spacing w:after="0" w:line="240" w:lineRule="auto"/>
        <w:jc w:val="both"/>
        <w:rPr>
          <w:rFonts w:ascii="Arial" w:eastAsia="Times New Roman" w:hAnsi="Arial" w:cs="Arial"/>
          <w:sz w:val="24"/>
          <w:szCs w:val="24"/>
          <w:lang w:val="mn-MN"/>
        </w:rPr>
      </w:pPr>
      <w:r w:rsidRPr="00FA653E">
        <w:rPr>
          <w:rFonts w:ascii="Arial" w:eastAsia="Times New Roman" w:hAnsi="Arial" w:cs="Arial"/>
          <w:sz w:val="24"/>
          <w:szCs w:val="24"/>
          <w:lang w:val="mn-MN"/>
        </w:rPr>
        <w:t>Үйлдвэрлэлийн осол, осолд дөхсөн тохиолдол;</w:t>
      </w:r>
    </w:p>
    <w:p w:rsidR="00FF15F8" w:rsidRPr="00FA653E" w:rsidRDefault="00FF15F8" w:rsidP="00F04E7C">
      <w:pPr>
        <w:pStyle w:val="ListParagraph"/>
        <w:numPr>
          <w:ilvl w:val="0"/>
          <w:numId w:val="11"/>
        </w:numPr>
        <w:spacing w:after="0" w:line="240" w:lineRule="auto"/>
        <w:jc w:val="both"/>
        <w:rPr>
          <w:rFonts w:ascii="Arial" w:eastAsia="Times New Roman" w:hAnsi="Arial" w:cs="Arial"/>
          <w:sz w:val="24"/>
          <w:szCs w:val="24"/>
          <w:lang w:val="mn-MN"/>
        </w:rPr>
      </w:pPr>
      <w:r w:rsidRPr="00FA653E">
        <w:rPr>
          <w:rFonts w:ascii="Arial" w:eastAsia="Times New Roman" w:hAnsi="Arial" w:cs="Arial"/>
          <w:sz w:val="24"/>
          <w:szCs w:val="24"/>
          <w:lang w:val="mn-MN"/>
        </w:rPr>
        <w:t>Үйлдвэрлэлийн осол, мэргэжлээс шалтгаалсан өвчнөөс урьдчилан сэргийлэхэд мөрдөх зарчим.</w:t>
      </w:r>
    </w:p>
    <w:p w:rsidR="00FF15F8" w:rsidRPr="00971F5B" w:rsidRDefault="00FA653E"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Сэдэв 2.</w:t>
      </w:r>
      <w:r w:rsidR="00FF15F8" w:rsidRPr="00971F5B">
        <w:rPr>
          <w:rFonts w:ascii="Arial" w:eastAsia="Times New Roman" w:hAnsi="Arial" w:cs="Arial"/>
          <w:sz w:val="24"/>
          <w:szCs w:val="24"/>
          <w:lang w:val="mn-MN"/>
        </w:rPr>
        <w:t>Хөдөлмөрийн аюулгүй байдал, эрүүл ахуйн талаарх хууль тогтоомж:</w:t>
      </w:r>
    </w:p>
    <w:p w:rsidR="00FA653E" w:rsidRPr="00FA653E" w:rsidRDefault="00FF15F8" w:rsidP="00F04E7C">
      <w:pPr>
        <w:pStyle w:val="ListParagraph"/>
        <w:numPr>
          <w:ilvl w:val="0"/>
          <w:numId w:val="12"/>
        </w:numPr>
        <w:shd w:val="clear" w:color="auto" w:fill="FFFFFF"/>
        <w:spacing w:after="0" w:line="240" w:lineRule="auto"/>
        <w:jc w:val="both"/>
        <w:rPr>
          <w:rFonts w:ascii="Arial" w:eastAsia="Times New Roman" w:hAnsi="Arial" w:cs="Arial"/>
          <w:sz w:val="24"/>
          <w:szCs w:val="24"/>
          <w:lang w:val="mn-MN"/>
        </w:rPr>
      </w:pPr>
      <w:r w:rsidRPr="00FA653E">
        <w:rPr>
          <w:rFonts w:ascii="Arial" w:eastAsia="Times New Roman" w:hAnsi="Arial" w:cs="Arial"/>
          <w:sz w:val="24"/>
          <w:szCs w:val="24"/>
          <w:lang w:val="mn-MN"/>
        </w:rPr>
        <w:t>Хөдөлмөрийн тухай хууль</w:t>
      </w:r>
      <w:r w:rsidRPr="00FA653E">
        <w:rPr>
          <w:rFonts w:ascii="Arial" w:eastAsia="Times New Roman" w:hAnsi="Arial" w:cs="Arial"/>
          <w:sz w:val="24"/>
          <w:szCs w:val="24"/>
        </w:rPr>
        <w:t>;</w:t>
      </w:r>
    </w:p>
    <w:p w:rsidR="00FA653E" w:rsidRDefault="00FF15F8" w:rsidP="00F04E7C">
      <w:pPr>
        <w:pStyle w:val="ListParagraph"/>
        <w:numPr>
          <w:ilvl w:val="0"/>
          <w:numId w:val="12"/>
        </w:numPr>
        <w:shd w:val="clear" w:color="auto" w:fill="FFFFFF"/>
        <w:spacing w:after="0" w:line="240" w:lineRule="auto"/>
        <w:jc w:val="both"/>
        <w:rPr>
          <w:rFonts w:ascii="Arial" w:eastAsia="Times New Roman" w:hAnsi="Arial" w:cs="Arial"/>
          <w:sz w:val="24"/>
          <w:szCs w:val="24"/>
          <w:lang w:val="mn-MN"/>
        </w:rPr>
      </w:pPr>
      <w:r w:rsidRPr="00FA653E">
        <w:rPr>
          <w:rFonts w:ascii="Arial" w:eastAsia="Times New Roman" w:hAnsi="Arial" w:cs="Arial"/>
          <w:sz w:val="24"/>
          <w:szCs w:val="24"/>
          <w:lang w:val="mn-MN"/>
        </w:rPr>
        <w:t>Хөдөлмөрийн харилцааны суурь асуудал (хөдөлмөрийн гэрээ, хамтын гэрээ, хэлэлцээр, ажил, амралтын цаг, цалин хөлс, хөдөлмөрийн дотоод журам, хөдөлмөрийн маргаан зохицуулалт);</w:t>
      </w:r>
    </w:p>
    <w:p w:rsidR="00FA653E" w:rsidRDefault="00FF15F8" w:rsidP="00F04E7C">
      <w:pPr>
        <w:pStyle w:val="ListParagraph"/>
        <w:numPr>
          <w:ilvl w:val="0"/>
          <w:numId w:val="12"/>
        </w:numPr>
        <w:shd w:val="clear" w:color="auto" w:fill="FFFFFF"/>
        <w:spacing w:after="0" w:line="240" w:lineRule="auto"/>
        <w:jc w:val="both"/>
        <w:rPr>
          <w:rFonts w:ascii="Arial" w:eastAsia="Times New Roman" w:hAnsi="Arial" w:cs="Arial"/>
          <w:sz w:val="24"/>
          <w:szCs w:val="24"/>
          <w:lang w:val="mn-MN"/>
        </w:rPr>
      </w:pPr>
      <w:r w:rsidRPr="00FA653E">
        <w:rPr>
          <w:rFonts w:ascii="Arial" w:eastAsia="Times New Roman" w:hAnsi="Arial" w:cs="Arial"/>
          <w:sz w:val="24"/>
          <w:szCs w:val="24"/>
          <w:lang w:val="mn-MN"/>
        </w:rPr>
        <w:t>Хөдөлмөрийн аюулгүй байдал, эрүүл ахуйн тухай хууль;</w:t>
      </w:r>
    </w:p>
    <w:p w:rsidR="00FA653E" w:rsidRDefault="00FF15F8" w:rsidP="00F04E7C">
      <w:pPr>
        <w:pStyle w:val="ListParagraph"/>
        <w:numPr>
          <w:ilvl w:val="0"/>
          <w:numId w:val="12"/>
        </w:numPr>
        <w:shd w:val="clear" w:color="auto" w:fill="FFFFFF"/>
        <w:spacing w:after="0" w:line="240" w:lineRule="auto"/>
        <w:jc w:val="both"/>
        <w:rPr>
          <w:rFonts w:ascii="Arial" w:eastAsia="Times New Roman" w:hAnsi="Arial" w:cs="Arial"/>
          <w:sz w:val="24"/>
          <w:szCs w:val="24"/>
          <w:lang w:val="mn-MN"/>
        </w:rPr>
      </w:pPr>
      <w:r w:rsidRPr="00FA653E">
        <w:rPr>
          <w:rFonts w:ascii="Arial" w:eastAsia="Times New Roman" w:hAnsi="Arial" w:cs="Arial"/>
          <w:sz w:val="24"/>
          <w:szCs w:val="24"/>
          <w:lang w:val="mn-MN"/>
        </w:rPr>
        <w:t>ХАБЭА-н талаар ажил олгогч, ажилтны хуулиар хүлээсэн эрх, үүрэг;</w:t>
      </w:r>
    </w:p>
    <w:p w:rsidR="00FF15F8" w:rsidRPr="00FA653E" w:rsidRDefault="00FF15F8" w:rsidP="00F04E7C">
      <w:pPr>
        <w:pStyle w:val="ListParagraph"/>
        <w:numPr>
          <w:ilvl w:val="0"/>
          <w:numId w:val="12"/>
        </w:numPr>
        <w:shd w:val="clear" w:color="auto" w:fill="FFFFFF"/>
        <w:spacing w:after="0" w:line="240" w:lineRule="auto"/>
        <w:jc w:val="both"/>
        <w:rPr>
          <w:rFonts w:ascii="Arial" w:eastAsia="Times New Roman" w:hAnsi="Arial" w:cs="Arial"/>
          <w:sz w:val="24"/>
          <w:szCs w:val="24"/>
          <w:lang w:val="mn-MN"/>
        </w:rPr>
      </w:pPr>
      <w:r w:rsidRPr="00FA653E">
        <w:rPr>
          <w:rFonts w:ascii="Arial" w:eastAsia="Times New Roman" w:hAnsi="Arial" w:cs="Arial"/>
          <w:sz w:val="24"/>
          <w:szCs w:val="24"/>
          <w:lang w:val="mn-MN"/>
        </w:rPr>
        <w:t>Үйлдвэрлэлийн осол, мэргэжлээс шалтгаалсан өвчний тэтгэвэр, тэтгэмж, төлбөрийн тухай хууль.</w:t>
      </w:r>
    </w:p>
    <w:p w:rsidR="00FF15F8" w:rsidRPr="00971F5B" w:rsidRDefault="00FA653E" w:rsidP="00971F5B">
      <w:pPr>
        <w:pStyle w:val="ListParagraph"/>
        <w:shd w:val="clear" w:color="auto" w:fill="FFFFFF"/>
        <w:spacing w:after="0" w:line="240" w:lineRule="auto"/>
        <w:ind w:left="0"/>
        <w:jc w:val="both"/>
        <w:rPr>
          <w:rFonts w:ascii="Arial" w:eastAsia="Times New Roman" w:hAnsi="Arial" w:cs="Arial"/>
          <w:sz w:val="24"/>
          <w:szCs w:val="24"/>
          <w:lang w:val="mn-MN"/>
        </w:rPr>
      </w:pPr>
      <w:r>
        <w:rPr>
          <w:rFonts w:ascii="Arial" w:eastAsia="Times New Roman" w:hAnsi="Arial" w:cs="Arial"/>
          <w:sz w:val="24"/>
          <w:szCs w:val="24"/>
          <w:lang w:val="mn-MN"/>
        </w:rPr>
        <w:t>Сэдэв 3.</w:t>
      </w:r>
      <w:r w:rsidR="00FF15F8" w:rsidRPr="00971F5B">
        <w:rPr>
          <w:rFonts w:ascii="Arial" w:eastAsia="Times New Roman" w:hAnsi="Arial" w:cs="Arial"/>
          <w:sz w:val="24"/>
          <w:szCs w:val="24"/>
          <w:lang w:val="mn-MN"/>
        </w:rPr>
        <w:t>Үйлдвэрлэлийн осолд хүргэдэг аюултай хүчин зүйлс, урьдчилан сэргийлэлт:</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lang w:val="mn-MN"/>
        </w:rPr>
      </w:pPr>
      <w:r w:rsidRPr="00FA653E">
        <w:rPr>
          <w:rFonts w:ascii="Arial" w:eastAsia="Times New Roman" w:hAnsi="Arial" w:cs="Arial"/>
          <w:sz w:val="24"/>
          <w:szCs w:val="24"/>
          <w:lang w:val="mn-MN"/>
        </w:rPr>
        <w:t>Ажлын байран дахь аюултай хүчин зүйлийн төрөл;</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Ажлын байрны эмх цэгц;</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Халт</w:t>
      </w:r>
      <w:r w:rsidRPr="00FA653E">
        <w:rPr>
          <w:rFonts w:ascii="Arial" w:eastAsia="Times New Roman" w:hAnsi="Arial" w:cs="Arial"/>
          <w:sz w:val="24"/>
          <w:szCs w:val="24"/>
          <w:lang w:val="mn-MN"/>
        </w:rPr>
        <w:t>и</w:t>
      </w:r>
      <w:r w:rsidRPr="00FA653E">
        <w:rPr>
          <w:rFonts w:ascii="Arial" w:eastAsia="Times New Roman" w:hAnsi="Arial" w:cs="Arial"/>
          <w:sz w:val="24"/>
          <w:szCs w:val="24"/>
        </w:rPr>
        <w:t>рах</w:t>
      </w:r>
      <w:r w:rsidRPr="00FA653E">
        <w:rPr>
          <w:rFonts w:ascii="Arial" w:eastAsia="Times New Roman" w:hAnsi="Arial" w:cs="Arial"/>
          <w:sz w:val="24"/>
          <w:szCs w:val="24"/>
          <w:lang w:val="mn-MN"/>
        </w:rPr>
        <w:t>,</w:t>
      </w:r>
      <w:r w:rsidRPr="00FA653E">
        <w:rPr>
          <w:rFonts w:ascii="Arial" w:eastAsia="Times New Roman" w:hAnsi="Arial" w:cs="Arial"/>
          <w:sz w:val="24"/>
          <w:szCs w:val="24"/>
        </w:rPr>
        <w:t> бүдрэх, унах аюул;</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Цахилгааны аюул;</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Тоног төхөөрөмжийн ажиллагаатай холбоотой;</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Тоног төхөөрөмжийн засвар үйлчилгээтэй холбоотой;</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Галын аюулгүй байдал;</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Химийн хортой ба аюултай бодисын хэрэглээ;</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Хязгаарлагдмал орчин;</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Өндөрт ажиллах;</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Ажлын оновчгүй зохион байгуулалт;</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Ажил гүйцэтгэх арга барил;</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Эргономикийн хүчин зүйлстэй холбоотой;</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Онцгой үеийн бэлэн байдал хангаагүйтэй холбоотой;</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Аюулгүй ажиллагааны дүрэм журмыг мөрдөхгүй байх;</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Ажилтны эрүүл мэнд, биеийн ба</w:t>
      </w:r>
      <w:r w:rsidRPr="00FA653E">
        <w:rPr>
          <w:rFonts w:ascii="Arial" w:eastAsia="Times New Roman" w:hAnsi="Arial" w:cs="Arial"/>
          <w:sz w:val="24"/>
          <w:szCs w:val="24"/>
          <w:lang w:val="mn-MN"/>
        </w:rPr>
        <w:t>йдал г.м</w:t>
      </w:r>
      <w:r w:rsidRPr="00FA653E">
        <w:rPr>
          <w:rFonts w:ascii="Arial" w:eastAsia="Times New Roman" w:hAnsi="Arial" w:cs="Arial"/>
          <w:sz w:val="24"/>
          <w:szCs w:val="24"/>
        </w:rPr>
        <w:t>;</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Ажлын байранд тохиолдсон үйлдвэрлэлийн ослын практик жишээнүүд;</w:t>
      </w:r>
    </w:p>
    <w:p w:rsidR="00FF15F8" w:rsidRPr="00FA653E" w:rsidRDefault="00FF15F8" w:rsidP="00F04E7C">
      <w:pPr>
        <w:pStyle w:val="ListParagraph"/>
        <w:numPr>
          <w:ilvl w:val="0"/>
          <w:numId w:val="13"/>
        </w:numPr>
        <w:spacing w:after="0" w:line="240" w:lineRule="auto"/>
        <w:jc w:val="both"/>
        <w:rPr>
          <w:rFonts w:ascii="Arial" w:eastAsia="Times New Roman" w:hAnsi="Arial" w:cs="Arial"/>
          <w:sz w:val="24"/>
          <w:szCs w:val="24"/>
        </w:rPr>
      </w:pPr>
      <w:r w:rsidRPr="00FA653E">
        <w:rPr>
          <w:rFonts w:ascii="Arial" w:eastAsia="Times New Roman" w:hAnsi="Arial" w:cs="Arial"/>
          <w:sz w:val="24"/>
          <w:szCs w:val="24"/>
        </w:rPr>
        <w:t xml:space="preserve">Үйлдвэрлэлийн осол, хурц хордлогоос </w:t>
      </w:r>
      <w:r w:rsidRPr="00FA653E">
        <w:rPr>
          <w:rFonts w:ascii="Arial" w:eastAsia="Times New Roman" w:hAnsi="Arial" w:cs="Arial"/>
          <w:sz w:val="24"/>
          <w:szCs w:val="24"/>
          <w:lang w:val="mn-MN"/>
        </w:rPr>
        <w:t xml:space="preserve">урьдчилан </w:t>
      </w:r>
      <w:r w:rsidRPr="00FA653E">
        <w:rPr>
          <w:rFonts w:ascii="Arial" w:eastAsia="Times New Roman" w:hAnsi="Arial" w:cs="Arial"/>
          <w:sz w:val="24"/>
          <w:szCs w:val="24"/>
        </w:rPr>
        <w:t>сэргийлэх.</w:t>
      </w:r>
    </w:p>
    <w:p w:rsidR="00FA653E" w:rsidRDefault="00FA653E" w:rsidP="00FA653E">
      <w:pPr>
        <w:spacing w:after="0" w:line="240" w:lineRule="auto"/>
        <w:jc w:val="both"/>
        <w:rPr>
          <w:rFonts w:ascii="Arial" w:eastAsia="Times New Roman" w:hAnsi="Arial" w:cs="Arial"/>
          <w:sz w:val="24"/>
          <w:szCs w:val="24"/>
          <w:lang w:val="mn-MN"/>
        </w:rPr>
      </w:pPr>
      <w:r>
        <w:rPr>
          <w:rFonts w:ascii="Arial" w:eastAsia="Times New Roman" w:hAnsi="Arial" w:cs="Arial"/>
          <w:sz w:val="24"/>
          <w:szCs w:val="24"/>
        </w:rPr>
        <w:t>Сэдэв 4.</w:t>
      </w:r>
      <w:r w:rsidR="00FF15F8" w:rsidRPr="00971F5B">
        <w:rPr>
          <w:rFonts w:ascii="Arial" w:eastAsia="Times New Roman" w:hAnsi="Arial" w:cs="Arial"/>
          <w:sz w:val="24"/>
          <w:szCs w:val="24"/>
        </w:rPr>
        <w:t>Ажлын байран дахь эрүүл мэндэд сөргөөр нөлөөлдөг хүчин зүйлийн төрөл, мэргэжлээс шалтгаалсан өвчин</w:t>
      </w:r>
      <w:r>
        <w:rPr>
          <w:rFonts w:ascii="Arial" w:eastAsia="Times New Roman" w:hAnsi="Arial" w:cs="Arial"/>
          <w:sz w:val="24"/>
          <w:szCs w:val="24"/>
          <w:lang w:val="mn-MN"/>
        </w:rPr>
        <w:t>:</w:t>
      </w:r>
    </w:p>
    <w:p w:rsidR="0035282A" w:rsidRDefault="00FF15F8" w:rsidP="00F04E7C">
      <w:pPr>
        <w:pStyle w:val="ListParagraph"/>
        <w:numPr>
          <w:ilvl w:val="0"/>
          <w:numId w:val="14"/>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Химийн хортой хүчин зүйлс: Эрдсийн болон органик тооснууд, гагнуурын тоосонцор, кварц цахиур, асбест, дэгдэмхий органик нэгдлүүд, хорт хий, уурнууд гэх мэт;</w:t>
      </w:r>
    </w:p>
    <w:p w:rsidR="0035282A" w:rsidRDefault="00FF15F8" w:rsidP="00F04E7C">
      <w:pPr>
        <w:pStyle w:val="ListParagraph"/>
        <w:numPr>
          <w:ilvl w:val="0"/>
          <w:numId w:val="14"/>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Физикийн хүчин зүйлс: Шуугиан, доргион, халууны стресс, орчны хүйтэн температур, цацраг идэвхт туяа, цахилгаан соронзон цацраг, гагнуурын туяа (хэт ягаан туяа) гэх мэт;</w:t>
      </w:r>
    </w:p>
    <w:p w:rsidR="0035282A" w:rsidRDefault="00FF15F8" w:rsidP="00F04E7C">
      <w:pPr>
        <w:pStyle w:val="ListParagraph"/>
        <w:numPr>
          <w:ilvl w:val="0"/>
          <w:numId w:val="14"/>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Биологийн хүчин зүйлс: Халдвартай хог хаягдал, бохир ус, халдвартай хүн, амьтантай ажиллах гэх мэт;</w:t>
      </w:r>
    </w:p>
    <w:p w:rsidR="0035282A" w:rsidRDefault="00FF15F8" w:rsidP="00F04E7C">
      <w:pPr>
        <w:pStyle w:val="ListParagraph"/>
        <w:numPr>
          <w:ilvl w:val="0"/>
          <w:numId w:val="14"/>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Эргономикийн хүчин зүйлс: Хүнд зүйл өргөх, нэг маягийн олон давтагдсан хөдөлгөөн, албадмал байрлалд ажиллах гэх мэт;</w:t>
      </w:r>
    </w:p>
    <w:p w:rsidR="0035282A" w:rsidRDefault="00FF15F8" w:rsidP="00F04E7C">
      <w:pPr>
        <w:pStyle w:val="ListParagraph"/>
        <w:numPr>
          <w:ilvl w:val="0"/>
          <w:numId w:val="14"/>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Түгээмэл тохиолддог мэргэжлээс шалтгаалах өвчин: Уушги тоосжих, тоостой холбоотой амьсгалын эрхтний өвчин, доргионы өвчин, шуугианы гаралтай сонсгол алдагдалд, химийн бодисын архаг, хурц хордлого, ажилтай холбоотой халдвар гэх мэт;</w:t>
      </w:r>
    </w:p>
    <w:p w:rsidR="00FF15F8" w:rsidRPr="0035282A" w:rsidRDefault="00FF15F8" w:rsidP="00F04E7C">
      <w:pPr>
        <w:pStyle w:val="ListParagraph"/>
        <w:numPr>
          <w:ilvl w:val="0"/>
          <w:numId w:val="14"/>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Эрүүл мэндэд аюултай хүчин зүйлсийн өртөлтөөс хамгаалах удирдлага зохион байгуулалт, инженер технологи, хувь хүнд чиглэсэн урьдчилан сэргийлэлтийн арга хэмжээ.</w:t>
      </w:r>
    </w:p>
    <w:p w:rsidR="00FF15F8" w:rsidRPr="00971F5B" w:rsidRDefault="0035282A" w:rsidP="00971F5B">
      <w:pPr>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Сэдэв 5.</w:t>
      </w:r>
      <w:r w:rsidR="00FF15F8" w:rsidRPr="00971F5B">
        <w:rPr>
          <w:rFonts w:ascii="Arial" w:eastAsia="Times New Roman" w:hAnsi="Arial" w:cs="Arial"/>
          <w:sz w:val="24"/>
          <w:szCs w:val="24"/>
          <w:lang w:val="mn-MN"/>
        </w:rPr>
        <w:t>Ажлын хувцас, хувийн хамгаалах хэрэгслийн төрлүүд, зохистой хэрэглээ:</w:t>
      </w:r>
    </w:p>
    <w:p w:rsidR="00FF15F8" w:rsidRPr="0035282A" w:rsidRDefault="00FF15F8" w:rsidP="00F04E7C">
      <w:pPr>
        <w:pStyle w:val="ListParagraph"/>
        <w:numPr>
          <w:ilvl w:val="0"/>
          <w:numId w:val="15"/>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Ажлын хувцас, хувийн хамгаалах хэрэгслийн зорилго, ач холбогдол;</w:t>
      </w:r>
    </w:p>
    <w:p w:rsidR="00FF15F8" w:rsidRPr="0035282A" w:rsidRDefault="00FF15F8" w:rsidP="00F04E7C">
      <w:pPr>
        <w:pStyle w:val="ListParagraph"/>
        <w:numPr>
          <w:ilvl w:val="0"/>
          <w:numId w:val="15"/>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Ажлын хувцас, хувийн хамгаалах хэрэгслийн төрлүүд;</w:t>
      </w:r>
    </w:p>
    <w:p w:rsidR="00FF15F8" w:rsidRPr="0035282A" w:rsidRDefault="00FF15F8" w:rsidP="00F04E7C">
      <w:pPr>
        <w:pStyle w:val="ListParagraph"/>
        <w:numPr>
          <w:ilvl w:val="0"/>
          <w:numId w:val="15"/>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Ажлын хувцас, хувийн хамгаалах хэрэгслийн зохистой хэрэглээ.</w:t>
      </w:r>
    </w:p>
    <w:p w:rsidR="00FF15F8" w:rsidRPr="00971F5B" w:rsidRDefault="0035282A" w:rsidP="00971F5B">
      <w:pPr>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Сэдэв 6.</w:t>
      </w:r>
      <w:r w:rsidR="00FF15F8" w:rsidRPr="00971F5B">
        <w:rPr>
          <w:rFonts w:ascii="Arial" w:eastAsia="Times New Roman" w:hAnsi="Arial" w:cs="Arial"/>
          <w:sz w:val="24"/>
          <w:szCs w:val="24"/>
          <w:lang w:val="mn-MN"/>
        </w:rPr>
        <w:t>Ажлын байран дахь осол, өвчлөл үүсгэж болзошгүй хүчин зүйлсийг таньж илрүүлэх, мэдээлэх, бууруулж арилгахад ажилтан бүрийн үүрэг, оролцоо:</w:t>
      </w:r>
    </w:p>
    <w:p w:rsidR="00FF15F8" w:rsidRPr="0035282A" w:rsidRDefault="00FF15F8" w:rsidP="00F04E7C">
      <w:pPr>
        <w:pStyle w:val="ListParagraph"/>
        <w:numPr>
          <w:ilvl w:val="0"/>
          <w:numId w:val="16"/>
        </w:numPr>
        <w:spacing w:after="0" w:line="240" w:lineRule="auto"/>
        <w:jc w:val="both"/>
        <w:rPr>
          <w:rFonts w:ascii="Arial" w:eastAsia="Times New Roman" w:hAnsi="Arial" w:cs="Arial"/>
          <w:sz w:val="24"/>
          <w:szCs w:val="24"/>
        </w:rPr>
      </w:pPr>
      <w:r w:rsidRPr="0035282A">
        <w:rPr>
          <w:rFonts w:ascii="Arial" w:eastAsia="Times New Roman" w:hAnsi="Arial" w:cs="Arial"/>
          <w:sz w:val="24"/>
          <w:szCs w:val="24"/>
          <w:lang w:val="mn-MN"/>
        </w:rPr>
        <w:t>Ажлын байрны эрсдэлийн үнэлгээ</w:t>
      </w:r>
      <w:r w:rsidRPr="0035282A">
        <w:rPr>
          <w:rFonts w:ascii="Arial" w:eastAsia="Times New Roman" w:hAnsi="Arial" w:cs="Arial"/>
          <w:sz w:val="24"/>
          <w:szCs w:val="24"/>
        </w:rPr>
        <w:t>;</w:t>
      </w:r>
    </w:p>
    <w:p w:rsidR="0035282A" w:rsidRDefault="00FF15F8" w:rsidP="00F04E7C">
      <w:pPr>
        <w:pStyle w:val="ListParagraph"/>
        <w:numPr>
          <w:ilvl w:val="0"/>
          <w:numId w:val="16"/>
        </w:numPr>
        <w:spacing w:after="0" w:line="240" w:lineRule="auto"/>
        <w:jc w:val="both"/>
        <w:rPr>
          <w:rFonts w:ascii="Arial" w:eastAsia="Times New Roman" w:hAnsi="Arial" w:cs="Arial"/>
          <w:sz w:val="24"/>
          <w:szCs w:val="24"/>
        </w:rPr>
      </w:pPr>
      <w:r w:rsidRPr="0035282A">
        <w:rPr>
          <w:rFonts w:ascii="Arial" w:eastAsia="Times New Roman" w:hAnsi="Arial" w:cs="Arial"/>
          <w:sz w:val="24"/>
          <w:szCs w:val="24"/>
        </w:rPr>
        <w:t>Ажлын байран дахь осол, өвчлөл үүсгэх аюулыг таньж илрүүлэх;</w:t>
      </w:r>
    </w:p>
    <w:p w:rsidR="0035282A" w:rsidRDefault="00FF15F8" w:rsidP="00F04E7C">
      <w:pPr>
        <w:pStyle w:val="ListParagraph"/>
        <w:numPr>
          <w:ilvl w:val="0"/>
          <w:numId w:val="16"/>
        </w:numPr>
        <w:spacing w:after="0" w:line="240" w:lineRule="auto"/>
        <w:jc w:val="both"/>
        <w:rPr>
          <w:rFonts w:ascii="Arial" w:eastAsia="Times New Roman" w:hAnsi="Arial" w:cs="Arial"/>
          <w:sz w:val="24"/>
          <w:szCs w:val="24"/>
        </w:rPr>
      </w:pPr>
      <w:r w:rsidRPr="0035282A">
        <w:rPr>
          <w:rFonts w:ascii="Arial" w:eastAsia="Times New Roman" w:hAnsi="Arial" w:cs="Arial"/>
          <w:sz w:val="24"/>
          <w:szCs w:val="24"/>
        </w:rPr>
        <w:t>Ажлын байран дахь осол, өвчлөл үүсгэх аюулыг холбогдох албан тушаалтанд мэдээлэх;</w:t>
      </w:r>
    </w:p>
    <w:p w:rsidR="0035282A" w:rsidRDefault="00FF15F8" w:rsidP="00F04E7C">
      <w:pPr>
        <w:pStyle w:val="ListParagraph"/>
        <w:numPr>
          <w:ilvl w:val="0"/>
          <w:numId w:val="16"/>
        </w:numPr>
        <w:spacing w:after="0" w:line="240" w:lineRule="auto"/>
        <w:jc w:val="both"/>
        <w:rPr>
          <w:rFonts w:ascii="Arial" w:eastAsia="Times New Roman" w:hAnsi="Arial" w:cs="Arial"/>
          <w:sz w:val="24"/>
          <w:szCs w:val="24"/>
        </w:rPr>
      </w:pPr>
      <w:r w:rsidRPr="0035282A">
        <w:rPr>
          <w:rFonts w:ascii="Arial" w:eastAsia="Times New Roman" w:hAnsi="Arial" w:cs="Arial"/>
          <w:sz w:val="24"/>
          <w:szCs w:val="24"/>
        </w:rPr>
        <w:t>Ажлын байранд аюултай нөхцөл байдал үүссэн тохиолдолд нэн даруй хэрэгжүүлэх арга хэмжээ;</w:t>
      </w:r>
    </w:p>
    <w:p w:rsidR="00FF15F8" w:rsidRPr="0035282A" w:rsidRDefault="00FF15F8" w:rsidP="00F04E7C">
      <w:pPr>
        <w:pStyle w:val="ListParagraph"/>
        <w:numPr>
          <w:ilvl w:val="0"/>
          <w:numId w:val="16"/>
        </w:numPr>
        <w:spacing w:after="0" w:line="240" w:lineRule="auto"/>
        <w:jc w:val="both"/>
        <w:rPr>
          <w:rFonts w:ascii="Arial" w:eastAsia="Times New Roman" w:hAnsi="Arial" w:cs="Arial"/>
          <w:sz w:val="24"/>
          <w:szCs w:val="24"/>
        </w:rPr>
      </w:pPr>
      <w:r w:rsidRPr="0035282A">
        <w:rPr>
          <w:rFonts w:ascii="Arial" w:eastAsia="Times New Roman" w:hAnsi="Arial" w:cs="Arial"/>
          <w:sz w:val="24"/>
          <w:szCs w:val="24"/>
        </w:rPr>
        <w:t>Ажлын байрны нөхцөлийг сайжруулах, ослыг тэглэхэд ажилтны гүйцэтгэх үүрэг, оролцоо.</w:t>
      </w:r>
    </w:p>
    <w:p w:rsidR="00FF15F8" w:rsidRPr="00971F5B" w:rsidRDefault="0035282A" w:rsidP="00971F5B">
      <w:pPr>
        <w:spacing w:after="0" w:line="240" w:lineRule="auto"/>
        <w:jc w:val="both"/>
        <w:rPr>
          <w:rFonts w:ascii="Arial" w:eastAsia="Times New Roman" w:hAnsi="Arial" w:cs="Arial"/>
          <w:sz w:val="24"/>
          <w:szCs w:val="24"/>
          <w:lang w:val="mn-MN"/>
        </w:rPr>
      </w:pPr>
      <w:r>
        <w:rPr>
          <w:rFonts w:ascii="Arial" w:eastAsia="Times New Roman" w:hAnsi="Arial" w:cs="Arial"/>
          <w:sz w:val="24"/>
          <w:szCs w:val="24"/>
        </w:rPr>
        <w:t>Сэдэв 7.</w:t>
      </w:r>
      <w:r w:rsidR="00FF15F8" w:rsidRPr="00971F5B">
        <w:rPr>
          <w:rFonts w:ascii="Arial" w:eastAsia="Times New Roman" w:hAnsi="Arial" w:cs="Arial"/>
          <w:sz w:val="24"/>
          <w:szCs w:val="24"/>
        </w:rPr>
        <w:t>Ажил эхлүүлэхээс өмнө эрсдэлийн үнэлгээ хийх</w:t>
      </w:r>
      <w:r w:rsidR="00FF15F8" w:rsidRPr="00971F5B">
        <w:rPr>
          <w:rFonts w:ascii="Arial" w:eastAsia="Times New Roman" w:hAnsi="Arial" w:cs="Arial"/>
          <w:sz w:val="24"/>
          <w:szCs w:val="24"/>
          <w:lang w:val="mn-MN"/>
        </w:rPr>
        <w:t> арга,</w:t>
      </w:r>
      <w:r w:rsidR="00FF15F8" w:rsidRPr="00971F5B">
        <w:rPr>
          <w:rFonts w:ascii="Arial" w:eastAsia="Times New Roman" w:hAnsi="Arial" w:cs="Arial"/>
          <w:sz w:val="24"/>
          <w:szCs w:val="24"/>
        </w:rPr>
        <w:t> практик дадлага</w:t>
      </w:r>
      <w:r w:rsidR="00FF15F8" w:rsidRPr="00971F5B">
        <w:rPr>
          <w:rFonts w:ascii="Arial" w:eastAsia="Times New Roman" w:hAnsi="Arial" w:cs="Arial"/>
          <w:sz w:val="24"/>
          <w:szCs w:val="24"/>
          <w:lang w:val="mn-MN"/>
        </w:rPr>
        <w:t>:</w:t>
      </w:r>
    </w:p>
    <w:p w:rsidR="0035282A" w:rsidRDefault="00FF15F8" w:rsidP="00F04E7C">
      <w:pPr>
        <w:pStyle w:val="ListParagraph"/>
        <w:numPr>
          <w:ilvl w:val="0"/>
          <w:numId w:val="17"/>
        </w:numPr>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Ажил эхлүүлэхийн өмнөх эрсдэлийн үнэлгээний ач холбогдол, хэрэглээ;</w:t>
      </w:r>
    </w:p>
    <w:p w:rsidR="0035282A" w:rsidRDefault="00FF15F8" w:rsidP="00F04E7C">
      <w:pPr>
        <w:pStyle w:val="ListParagraph"/>
        <w:numPr>
          <w:ilvl w:val="0"/>
          <w:numId w:val="17"/>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Ажил эхлүүлэхээс өмнө ажлын байранд осол, өвчлөл үүсгэж болзошгүй аюулыг илрүүлж, эрсдэлийг үнэлэх;</w:t>
      </w:r>
    </w:p>
    <w:p w:rsidR="00FF15F8" w:rsidRPr="0035282A" w:rsidRDefault="00FF15F8" w:rsidP="00F04E7C">
      <w:pPr>
        <w:pStyle w:val="ListParagraph"/>
        <w:numPr>
          <w:ilvl w:val="0"/>
          <w:numId w:val="17"/>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Эрсдэлийн үнэлгээнд үндэслэн ажил эхлүүлэхтэй холбоотой шийдвэрийг гаргах арга.</w:t>
      </w:r>
    </w:p>
    <w:p w:rsidR="00FF15F8" w:rsidRPr="00971F5B" w:rsidRDefault="0035282A" w:rsidP="00971F5B">
      <w:pPr>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Сэдэв 8.</w:t>
      </w:r>
      <w:r w:rsidR="00FF15F8" w:rsidRPr="00971F5B">
        <w:rPr>
          <w:rFonts w:ascii="Arial" w:eastAsia="Times New Roman" w:hAnsi="Arial" w:cs="Arial"/>
          <w:sz w:val="24"/>
          <w:szCs w:val="24"/>
          <w:lang w:val="mn-MN"/>
        </w:rPr>
        <w:t>Онцгой байдалд хэрэгжүүлэх арга хэмжээ, гамшгийн бэлэн байдал:</w:t>
      </w:r>
    </w:p>
    <w:p w:rsidR="00FF15F8" w:rsidRPr="0035282A" w:rsidRDefault="00FF15F8" w:rsidP="00F04E7C">
      <w:pPr>
        <w:pStyle w:val="ListParagraph"/>
        <w:numPr>
          <w:ilvl w:val="0"/>
          <w:numId w:val="18"/>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Онцгой байдлын тодорхойлолт, хамрах хүрээ;</w:t>
      </w:r>
    </w:p>
    <w:p w:rsidR="00FF15F8" w:rsidRPr="0035282A" w:rsidRDefault="00FF15F8" w:rsidP="00F04E7C">
      <w:pPr>
        <w:pStyle w:val="ListParagraph"/>
        <w:numPr>
          <w:ilvl w:val="0"/>
          <w:numId w:val="18"/>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Онцгой байдалд хэрэгжүүлэх арга хэмжээний дэс дараа.</w:t>
      </w:r>
    </w:p>
    <w:p w:rsidR="00FF15F8" w:rsidRPr="00971F5B" w:rsidRDefault="0035282A" w:rsidP="00971F5B">
      <w:pPr>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Сэдэв 9.</w:t>
      </w:r>
      <w:r w:rsidR="00FF15F8" w:rsidRPr="00971F5B">
        <w:rPr>
          <w:rFonts w:ascii="Arial" w:eastAsia="Times New Roman" w:hAnsi="Arial" w:cs="Arial"/>
          <w:sz w:val="24"/>
          <w:szCs w:val="24"/>
          <w:lang w:val="mn-MN"/>
        </w:rPr>
        <w:t>Осолд өртөгсдөд үзүүлэх анхны тусламж:</w:t>
      </w:r>
    </w:p>
    <w:p w:rsidR="00FF15F8" w:rsidRPr="0035282A" w:rsidRDefault="00FF15F8" w:rsidP="00F04E7C">
      <w:pPr>
        <w:pStyle w:val="ListParagraph"/>
        <w:numPr>
          <w:ilvl w:val="0"/>
          <w:numId w:val="19"/>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Анхны тусламжийн тодорхойлолт, хамаарах асуудал;</w:t>
      </w:r>
    </w:p>
    <w:p w:rsidR="00FF15F8" w:rsidRPr="0035282A" w:rsidRDefault="00FF15F8" w:rsidP="00F04E7C">
      <w:pPr>
        <w:pStyle w:val="ListParagraph"/>
        <w:numPr>
          <w:ilvl w:val="0"/>
          <w:numId w:val="19"/>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Анхны тусламжийн иж бүрдэл, түүний хэрэглээ;</w:t>
      </w:r>
    </w:p>
    <w:p w:rsidR="00FF15F8" w:rsidRPr="0035282A" w:rsidRDefault="00FF15F8" w:rsidP="00F04E7C">
      <w:pPr>
        <w:pStyle w:val="ListParagraph"/>
        <w:numPr>
          <w:ilvl w:val="0"/>
          <w:numId w:val="19"/>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Ослын газарт нэн даруй хэрэгжүүлэх арга хэмжээ;</w:t>
      </w:r>
    </w:p>
    <w:p w:rsidR="00FF15F8" w:rsidRPr="0035282A" w:rsidRDefault="00FF15F8" w:rsidP="00F04E7C">
      <w:pPr>
        <w:pStyle w:val="ListParagraph"/>
        <w:numPr>
          <w:ilvl w:val="0"/>
          <w:numId w:val="19"/>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Осолд өртөгсдөд үзүүлэх анхны тусламж.</w:t>
      </w:r>
    </w:p>
    <w:p w:rsidR="0035282A" w:rsidRDefault="0035282A" w:rsidP="0035282A">
      <w:pPr>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Сэдэв 10.</w:t>
      </w:r>
      <w:r w:rsidR="00FF15F8" w:rsidRPr="00971F5B">
        <w:rPr>
          <w:rFonts w:ascii="Arial" w:eastAsia="Times New Roman" w:hAnsi="Arial" w:cs="Arial"/>
          <w:sz w:val="24"/>
          <w:szCs w:val="24"/>
          <w:lang w:val="mn-MN"/>
        </w:rPr>
        <w:t>Ажилтны зан үйлтэй холбоотой өвчлөл, түүний урьдчилан сэргийлэлт</w:t>
      </w:r>
      <w:r>
        <w:rPr>
          <w:rFonts w:ascii="Arial" w:eastAsia="Times New Roman" w:hAnsi="Arial" w:cs="Arial"/>
          <w:sz w:val="24"/>
          <w:szCs w:val="24"/>
          <w:lang w:val="mn-MN"/>
        </w:rPr>
        <w:t>:</w:t>
      </w:r>
    </w:p>
    <w:p w:rsidR="0035282A" w:rsidRDefault="00FF15F8" w:rsidP="00F04E7C">
      <w:pPr>
        <w:pStyle w:val="ListParagraph"/>
        <w:numPr>
          <w:ilvl w:val="0"/>
          <w:numId w:val="20"/>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Хувь хүний зан үйлтэй холбоотой үүсдэг халдварт бус өвчнүүд: Таргалалт, зүрх судасны өвчин, артерийн даралт ихсэлт, чихрийн шижин, хоол боловсруулах эрхтний өвчнүүд;</w:t>
      </w:r>
    </w:p>
    <w:p w:rsidR="0035282A" w:rsidRDefault="00FF15F8" w:rsidP="00F04E7C">
      <w:pPr>
        <w:pStyle w:val="ListParagraph"/>
        <w:numPr>
          <w:ilvl w:val="0"/>
          <w:numId w:val="20"/>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Халдварт бус өвчин үүсгэхэд нөлөөлдөг зан үйлүүд: Согтууруулах ундаа, тамхины хэрэглээ, хөдөлгөөний хомсдол, чихрийн их хэрэглээ, зохисгүй хооллолт;</w:t>
      </w:r>
    </w:p>
    <w:p w:rsidR="00FF15F8" w:rsidRPr="0035282A" w:rsidRDefault="00FF15F8" w:rsidP="00F04E7C">
      <w:pPr>
        <w:pStyle w:val="ListParagraph"/>
        <w:numPr>
          <w:ilvl w:val="0"/>
          <w:numId w:val="20"/>
        </w:numPr>
        <w:spacing w:after="0" w:line="240" w:lineRule="auto"/>
        <w:jc w:val="both"/>
        <w:rPr>
          <w:rFonts w:ascii="Arial" w:eastAsia="Times New Roman" w:hAnsi="Arial" w:cs="Arial"/>
          <w:sz w:val="24"/>
          <w:szCs w:val="24"/>
          <w:lang w:val="mn-MN"/>
        </w:rPr>
      </w:pPr>
      <w:r w:rsidRPr="0035282A">
        <w:rPr>
          <w:rFonts w:ascii="Arial" w:eastAsia="Times New Roman" w:hAnsi="Arial" w:cs="Arial"/>
          <w:sz w:val="24"/>
          <w:szCs w:val="24"/>
          <w:lang w:val="mn-MN"/>
        </w:rPr>
        <w:t>Эрүүл, аюулгүй орчинд ажиллах зан үйл, хандлагыг төлөвшүүлэх тухай.</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4.Цаг, сэдвийн төлөвлөгөө:</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Хөтөлбөрийн агуулгын хүрээнд цаг, сэ</w:t>
      </w:r>
      <w:r w:rsidR="003805FF">
        <w:rPr>
          <w:rFonts w:ascii="Arial" w:eastAsia="Times New Roman" w:hAnsi="Arial" w:cs="Arial"/>
          <w:sz w:val="24"/>
          <w:szCs w:val="24"/>
          <w:lang w:val="mn-MN"/>
        </w:rPr>
        <w:t>двийн төлөвлөгөөг боловсруулна.</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5.Цагийн багтаамж: 8 цаг</w:t>
      </w:r>
      <w:r w:rsidR="003805FF">
        <w:rPr>
          <w:rFonts w:ascii="Arial" w:eastAsia="Times New Roman" w:hAnsi="Arial" w:cs="Arial"/>
          <w:sz w:val="24"/>
          <w:szCs w:val="24"/>
          <w:lang w:val="mn-MN"/>
        </w:rPr>
        <w:t>аас доошгүй</w:t>
      </w:r>
    </w:p>
    <w:p w:rsidR="00FF15F8" w:rsidRPr="00971F5B" w:rsidRDefault="003805FF"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6.</w:t>
      </w:r>
      <w:r w:rsidR="00FF15F8" w:rsidRPr="00971F5B">
        <w:rPr>
          <w:rFonts w:ascii="Arial" w:eastAsia="Times New Roman" w:hAnsi="Arial" w:cs="Arial"/>
          <w:sz w:val="24"/>
          <w:szCs w:val="24"/>
          <w:lang w:val="mn-MN"/>
        </w:rPr>
        <w:t>Сургалтын зохион байгуулалт: Танхим</w:t>
      </w:r>
    </w:p>
    <w:p w:rsidR="00FF15F8" w:rsidRPr="00971F5B" w:rsidRDefault="003805FF"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7.</w:t>
      </w:r>
      <w:r w:rsidR="00FF15F8" w:rsidRPr="00971F5B">
        <w:rPr>
          <w:rFonts w:ascii="Arial" w:eastAsia="Times New Roman" w:hAnsi="Arial" w:cs="Arial"/>
          <w:sz w:val="24"/>
          <w:szCs w:val="24"/>
          <w:lang w:val="mn-MN"/>
        </w:rPr>
        <w:t xml:space="preserve">Суралцагчийн үнэлгээ: </w:t>
      </w:r>
    </w:p>
    <w:p w:rsidR="003805FF" w:rsidRDefault="00FF15F8" w:rsidP="003805FF">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Дараах шалгуурыг хангасан суралцагчийг сургалт</w:t>
      </w:r>
      <w:r w:rsidR="003805FF">
        <w:rPr>
          <w:rFonts w:ascii="Arial" w:eastAsia="Times New Roman" w:hAnsi="Arial" w:cs="Arial"/>
          <w:sz w:val="24"/>
          <w:szCs w:val="24"/>
          <w:lang w:val="mn-MN"/>
        </w:rPr>
        <w:t>ыг амжилттай дүүргэсэнд тооцно:</w:t>
      </w:r>
    </w:p>
    <w:p w:rsidR="003805FF" w:rsidRDefault="00FF15F8" w:rsidP="00F04E7C">
      <w:pPr>
        <w:pStyle w:val="ListParagraph"/>
        <w:numPr>
          <w:ilvl w:val="0"/>
          <w:numId w:val="21"/>
        </w:numPr>
        <w:shd w:val="clear" w:color="auto" w:fill="FFFFFF"/>
        <w:spacing w:after="0" w:line="240" w:lineRule="auto"/>
        <w:jc w:val="both"/>
        <w:rPr>
          <w:rFonts w:ascii="Arial" w:eastAsia="Times New Roman" w:hAnsi="Arial" w:cs="Arial"/>
          <w:sz w:val="24"/>
          <w:szCs w:val="24"/>
          <w:lang w:val="mn-MN"/>
        </w:rPr>
      </w:pPr>
      <w:r w:rsidRPr="003805FF">
        <w:rPr>
          <w:rFonts w:ascii="Arial" w:eastAsia="Times New Roman" w:hAnsi="Arial" w:cs="Arial"/>
          <w:sz w:val="24"/>
          <w:szCs w:val="24"/>
          <w:lang w:val="mn-MN"/>
        </w:rPr>
        <w:t>Сургалтын агуулгын хүрээнд эзэмшвэл зохих онолын мэдлэгийг сорилоор үнэлж, 75 хувиас багагүй оноо авсан бол хангалтайд тооцно;</w:t>
      </w:r>
    </w:p>
    <w:p w:rsidR="00FF15F8" w:rsidRPr="003805FF" w:rsidRDefault="00FF15F8" w:rsidP="00F04E7C">
      <w:pPr>
        <w:pStyle w:val="ListParagraph"/>
        <w:numPr>
          <w:ilvl w:val="0"/>
          <w:numId w:val="21"/>
        </w:numPr>
        <w:shd w:val="clear" w:color="auto" w:fill="FFFFFF"/>
        <w:spacing w:after="0" w:line="240" w:lineRule="auto"/>
        <w:jc w:val="both"/>
        <w:rPr>
          <w:rFonts w:ascii="Arial" w:eastAsia="Times New Roman" w:hAnsi="Arial" w:cs="Arial"/>
          <w:sz w:val="24"/>
          <w:szCs w:val="24"/>
          <w:lang w:val="mn-MN"/>
        </w:rPr>
      </w:pPr>
      <w:r w:rsidRPr="003805FF">
        <w:rPr>
          <w:rFonts w:ascii="Arial" w:eastAsia="Times New Roman" w:hAnsi="Arial" w:cs="Arial"/>
          <w:sz w:val="24"/>
          <w:szCs w:val="24"/>
          <w:lang w:val="mn-MN"/>
        </w:rPr>
        <w:t>Суралцагч хөтөлбөрийн бүх агуулгыг бүрэн судалж, 100 хувийн ирцтэй байна.</w:t>
      </w:r>
    </w:p>
    <w:p w:rsidR="003805FF" w:rsidRDefault="003805FF" w:rsidP="003805FF">
      <w:pPr>
        <w:shd w:val="clear" w:color="auto" w:fill="FFFFFF"/>
        <w:spacing w:after="0" w:line="240" w:lineRule="auto"/>
        <w:jc w:val="center"/>
        <w:rPr>
          <w:rFonts w:ascii="Arial" w:eastAsia="Times New Roman" w:hAnsi="Arial" w:cs="Arial"/>
          <w:b/>
          <w:sz w:val="24"/>
          <w:szCs w:val="24"/>
          <w:lang w:val="mn-MN"/>
        </w:rPr>
      </w:pPr>
      <w:r>
        <w:rPr>
          <w:rFonts w:ascii="Arial" w:eastAsia="Times New Roman" w:hAnsi="Arial" w:cs="Arial"/>
          <w:b/>
          <w:bCs/>
          <w:sz w:val="24"/>
          <w:szCs w:val="24"/>
          <w:lang w:val="mn-MN"/>
        </w:rPr>
        <w:t>Гурав.</w:t>
      </w:r>
      <w:r w:rsidR="00FF15F8" w:rsidRPr="00971F5B">
        <w:rPr>
          <w:rFonts w:ascii="Arial" w:eastAsia="Times New Roman" w:hAnsi="Arial" w:cs="Arial"/>
          <w:b/>
          <w:sz w:val="24"/>
          <w:szCs w:val="24"/>
          <w:lang w:val="mn-MN"/>
        </w:rPr>
        <w:t>Эрсдэлтэй ажлын байрны сургалтын хөтөлбөр</w:t>
      </w:r>
    </w:p>
    <w:p w:rsidR="00FF15F8" w:rsidRPr="003805FF" w:rsidRDefault="00FF15F8" w:rsidP="003805FF">
      <w:pPr>
        <w:shd w:val="clear" w:color="auto" w:fill="FFFFFF"/>
        <w:spacing w:after="0" w:line="240" w:lineRule="auto"/>
        <w:jc w:val="both"/>
        <w:rPr>
          <w:rFonts w:ascii="Arial" w:eastAsia="Times New Roman" w:hAnsi="Arial" w:cs="Arial"/>
          <w:b/>
          <w:sz w:val="24"/>
          <w:szCs w:val="24"/>
          <w:lang w:val="mn-MN"/>
        </w:rPr>
      </w:pPr>
      <w:r w:rsidRPr="00971F5B">
        <w:rPr>
          <w:rFonts w:ascii="Arial" w:eastAsia="Times New Roman" w:hAnsi="Arial" w:cs="Arial"/>
          <w:sz w:val="24"/>
          <w:szCs w:val="24"/>
          <w:lang w:val="mn-MN"/>
        </w:rPr>
        <w:t xml:space="preserve">1.Хөтөлбөрийн зорилго: </w:t>
      </w:r>
    </w:p>
    <w:p w:rsidR="00FF15F8" w:rsidRPr="00971F5B" w:rsidRDefault="00FF15F8" w:rsidP="00971F5B">
      <w:pPr>
        <w:shd w:val="clear" w:color="auto" w:fill="FFFFFF"/>
        <w:spacing w:after="0" w:line="240" w:lineRule="auto"/>
        <w:contextualSpacing/>
        <w:jc w:val="both"/>
        <w:rPr>
          <w:rFonts w:ascii="Arial" w:eastAsia="Times New Roman" w:hAnsi="Arial" w:cs="Arial"/>
          <w:sz w:val="24"/>
          <w:szCs w:val="24"/>
          <w:lang w:val="mn-MN"/>
        </w:rPr>
      </w:pPr>
      <w:r w:rsidRPr="00971F5B">
        <w:rPr>
          <w:rFonts w:ascii="Arial" w:eastAsia="Times New Roman" w:hAnsi="Arial" w:cs="Arial"/>
          <w:sz w:val="24"/>
          <w:szCs w:val="24"/>
          <w:lang w:val="mn-MN"/>
        </w:rPr>
        <w:t>Үйлдвэрлэлийн осол, мэргэжлээс шалтгаалсан өвчний өндөр эрсдэлтэй ажлын байранд ажиллаж байгаа ажилчдад аюулгүй ажиллах, осол, өвчлөлөөс урьдчилан сэргийлэх,</w:t>
      </w:r>
      <w:r w:rsidR="00971F5B" w:rsidRPr="00971F5B">
        <w:rPr>
          <w:rFonts w:ascii="Arial" w:eastAsia="Times New Roman" w:hAnsi="Arial" w:cs="Arial"/>
          <w:sz w:val="24"/>
          <w:szCs w:val="24"/>
          <w:lang w:val="mn-MN"/>
        </w:rPr>
        <w:t xml:space="preserve"> </w:t>
      </w:r>
      <w:r w:rsidRPr="00971F5B">
        <w:rPr>
          <w:rFonts w:ascii="Arial" w:eastAsia="Times New Roman" w:hAnsi="Arial" w:cs="Arial"/>
          <w:sz w:val="24"/>
          <w:szCs w:val="24"/>
          <w:lang w:val="mn-MN"/>
        </w:rPr>
        <w:t xml:space="preserve">холбогдох техник ашиглалтын дүрмийн шаардлагыг ханган ажиллах, ажлын байрны сөрөг хүчин зүйлсээс эрүүл мэндээ хамгаалахад зайлшгүй шаардлагатай мэргэжлийн мэдлэг, ур чадварыг </w:t>
      </w:r>
      <w:r w:rsidR="003805FF">
        <w:rPr>
          <w:rFonts w:ascii="Arial" w:eastAsia="Times New Roman" w:hAnsi="Arial" w:cs="Arial"/>
          <w:sz w:val="24"/>
          <w:szCs w:val="24"/>
          <w:lang w:val="mn-MN"/>
        </w:rPr>
        <w:t>өгөхөд энэхүү хөтөлбөр чиглэнэ.</w:t>
      </w:r>
    </w:p>
    <w:p w:rsidR="003805FF" w:rsidRDefault="00FF15F8" w:rsidP="003805FF">
      <w:pPr>
        <w:shd w:val="clear" w:color="auto" w:fill="FFFFFF"/>
        <w:spacing w:after="0" w:line="240" w:lineRule="auto"/>
        <w:contextualSpacing/>
        <w:jc w:val="both"/>
        <w:rPr>
          <w:rFonts w:ascii="Arial" w:eastAsia="Times New Roman" w:hAnsi="Arial" w:cs="Arial"/>
          <w:sz w:val="24"/>
          <w:szCs w:val="24"/>
          <w:lang w:val="mn-MN"/>
        </w:rPr>
      </w:pPr>
      <w:r w:rsidRPr="00971F5B">
        <w:rPr>
          <w:rFonts w:ascii="Arial" w:eastAsia="Times New Roman" w:hAnsi="Arial" w:cs="Arial"/>
          <w:sz w:val="24"/>
          <w:szCs w:val="24"/>
          <w:lang w:val="mn-MN"/>
        </w:rPr>
        <w:t>2.Сургалтаар зайлшгүй эзэмшсэн байх мэдлэг, хандлага</w:t>
      </w:r>
      <w:r w:rsidR="003805FF">
        <w:rPr>
          <w:rFonts w:ascii="Arial" w:eastAsia="Times New Roman" w:hAnsi="Arial" w:cs="Arial"/>
          <w:sz w:val="24"/>
          <w:szCs w:val="24"/>
          <w:lang w:val="mn-MN"/>
        </w:rPr>
        <w:t>:</w:t>
      </w:r>
    </w:p>
    <w:p w:rsidR="003805FF" w:rsidRDefault="00FF15F8" w:rsidP="003805FF">
      <w:pPr>
        <w:shd w:val="clear" w:color="auto" w:fill="FFFFFF"/>
        <w:spacing w:after="0" w:line="240" w:lineRule="auto"/>
        <w:contextualSpacing/>
        <w:jc w:val="both"/>
        <w:rPr>
          <w:rFonts w:ascii="Arial" w:eastAsia="Times New Roman" w:hAnsi="Arial" w:cs="Arial"/>
          <w:sz w:val="24"/>
          <w:szCs w:val="24"/>
          <w:lang w:val="mn-MN"/>
        </w:rPr>
      </w:pPr>
      <w:r w:rsidRPr="00971F5B">
        <w:rPr>
          <w:rFonts w:ascii="Arial" w:eastAsia="Times New Roman" w:hAnsi="Arial" w:cs="Arial"/>
          <w:sz w:val="24"/>
          <w:szCs w:val="24"/>
          <w:lang w:val="mn-MN"/>
        </w:rPr>
        <w:t>Эрсдэлтэй ажлын байрны сургалт нь тухайн ажил үүргийн онцлог шинж, учирч болзошгүй аюул осол, эрсдэл, түүнийг таньж илрүүлэх, урьдчилан сэргийлэх, хяналт тавих талаар зайлшгүй шаардлагатай онолын мэдлэг эзэмшүүлэх, практик дадал олж авах болон</w:t>
      </w:r>
      <w:r w:rsidR="00971F5B" w:rsidRPr="00971F5B">
        <w:rPr>
          <w:rFonts w:ascii="Arial" w:eastAsia="Times New Roman" w:hAnsi="Arial" w:cs="Arial"/>
          <w:sz w:val="24"/>
          <w:szCs w:val="24"/>
          <w:lang w:val="mn-MN"/>
        </w:rPr>
        <w:t xml:space="preserve"> </w:t>
      </w:r>
      <w:r w:rsidRPr="00971F5B">
        <w:rPr>
          <w:rFonts w:ascii="Arial" w:eastAsia="Times New Roman" w:hAnsi="Arial" w:cs="Arial"/>
          <w:sz w:val="24"/>
          <w:szCs w:val="24"/>
          <w:lang w:val="mn-MN"/>
        </w:rPr>
        <w:t>холбогдох техник ашиглалт, аюулгүй ажиллагааны дүрмийн агуулгыг багтаасан байна</w:t>
      </w:r>
      <w:r w:rsidR="003805FF">
        <w:rPr>
          <w:rFonts w:ascii="Arial" w:eastAsia="Times New Roman" w:hAnsi="Arial" w:cs="Arial"/>
          <w:sz w:val="24"/>
          <w:szCs w:val="24"/>
          <w:lang w:val="mn-MN"/>
        </w:rPr>
        <w:t>.</w:t>
      </w:r>
    </w:p>
    <w:p w:rsidR="003805FF" w:rsidRDefault="00FF15F8" w:rsidP="00F04E7C">
      <w:pPr>
        <w:pStyle w:val="ListParagraph"/>
        <w:numPr>
          <w:ilvl w:val="0"/>
          <w:numId w:val="22"/>
        </w:numPr>
        <w:shd w:val="clear" w:color="auto" w:fill="FFFFFF"/>
        <w:spacing w:after="0" w:line="240" w:lineRule="auto"/>
        <w:jc w:val="both"/>
        <w:rPr>
          <w:rFonts w:ascii="Arial" w:eastAsia="Times New Roman" w:hAnsi="Arial" w:cs="Arial"/>
          <w:sz w:val="24"/>
          <w:szCs w:val="24"/>
          <w:lang w:val="mn-MN"/>
        </w:rPr>
      </w:pPr>
      <w:r w:rsidRPr="003805FF">
        <w:rPr>
          <w:rFonts w:ascii="Arial" w:eastAsia="Times New Roman" w:hAnsi="Arial" w:cs="Arial"/>
          <w:sz w:val="24"/>
          <w:szCs w:val="24"/>
          <w:lang w:val="mn-MN"/>
        </w:rPr>
        <w:t>Ашиглаж буй техник хэрэгсэл, түүхий эд материал, технологийн процессын талаарх мэдлэг, аюулгүй ашиглах ур чадварыг дээшлүүлэх;</w:t>
      </w:r>
    </w:p>
    <w:p w:rsidR="003805FF" w:rsidRDefault="00FF15F8" w:rsidP="00F04E7C">
      <w:pPr>
        <w:pStyle w:val="ListParagraph"/>
        <w:numPr>
          <w:ilvl w:val="0"/>
          <w:numId w:val="22"/>
        </w:numPr>
        <w:shd w:val="clear" w:color="auto" w:fill="FFFFFF"/>
        <w:spacing w:after="0" w:line="240" w:lineRule="auto"/>
        <w:jc w:val="both"/>
        <w:rPr>
          <w:rFonts w:ascii="Arial" w:eastAsia="Times New Roman" w:hAnsi="Arial" w:cs="Arial"/>
          <w:sz w:val="24"/>
          <w:szCs w:val="24"/>
          <w:lang w:val="mn-MN"/>
        </w:rPr>
      </w:pPr>
      <w:r w:rsidRPr="003805FF">
        <w:rPr>
          <w:rFonts w:ascii="Arial" w:eastAsia="Times New Roman" w:hAnsi="Arial" w:cs="Arial"/>
          <w:sz w:val="24"/>
          <w:szCs w:val="24"/>
          <w:lang w:val="mn-MN"/>
        </w:rPr>
        <w:t>Ажлын үйл явц, ажлын байрны онцлогоос хамаарсан үйлдвэрлэлийн осол, хурц хордлогод хүргэж болзошгүй аюулыг таньж илрүүлэх, урьдчилан сэргийлэх;</w:t>
      </w:r>
    </w:p>
    <w:p w:rsidR="003805FF" w:rsidRDefault="00FF15F8" w:rsidP="00F04E7C">
      <w:pPr>
        <w:pStyle w:val="ListParagraph"/>
        <w:numPr>
          <w:ilvl w:val="0"/>
          <w:numId w:val="22"/>
        </w:numPr>
        <w:shd w:val="clear" w:color="auto" w:fill="FFFFFF"/>
        <w:spacing w:after="0" w:line="240" w:lineRule="auto"/>
        <w:jc w:val="both"/>
        <w:rPr>
          <w:rFonts w:ascii="Arial" w:eastAsia="Times New Roman" w:hAnsi="Arial" w:cs="Arial"/>
          <w:sz w:val="24"/>
          <w:szCs w:val="24"/>
          <w:lang w:val="mn-MN"/>
        </w:rPr>
      </w:pPr>
      <w:r w:rsidRPr="003805FF">
        <w:rPr>
          <w:rFonts w:ascii="Arial" w:eastAsia="Times New Roman" w:hAnsi="Arial" w:cs="Arial"/>
          <w:sz w:val="24"/>
          <w:szCs w:val="24"/>
          <w:lang w:val="mn-MN"/>
        </w:rPr>
        <w:t>Мэргэжлээс шалтгаалсан өвчин үүсгэж болзошгүй ажлын байрны сөрөг хүчин зүйлсийг таньж илрүүлэх, урьдчилан сэргийлэх;</w:t>
      </w:r>
    </w:p>
    <w:p w:rsidR="003805FF" w:rsidRDefault="00FF15F8" w:rsidP="00F04E7C">
      <w:pPr>
        <w:pStyle w:val="ListParagraph"/>
        <w:numPr>
          <w:ilvl w:val="0"/>
          <w:numId w:val="22"/>
        </w:numPr>
        <w:shd w:val="clear" w:color="auto" w:fill="FFFFFF"/>
        <w:spacing w:after="0" w:line="240" w:lineRule="auto"/>
        <w:jc w:val="both"/>
        <w:rPr>
          <w:rFonts w:ascii="Arial" w:eastAsia="Times New Roman" w:hAnsi="Arial" w:cs="Arial"/>
          <w:sz w:val="24"/>
          <w:szCs w:val="24"/>
          <w:lang w:val="mn-MN"/>
        </w:rPr>
      </w:pPr>
      <w:r w:rsidRPr="003805FF">
        <w:rPr>
          <w:rFonts w:ascii="Arial" w:eastAsia="Times New Roman" w:hAnsi="Arial" w:cs="Arial"/>
          <w:sz w:val="24"/>
          <w:szCs w:val="24"/>
          <w:lang w:val="mn-MN"/>
        </w:rPr>
        <w:t>Холбогдох хууль, дүрэм журам, стандартын талаарх мэдлэгийг бататгах;</w:t>
      </w:r>
    </w:p>
    <w:p w:rsidR="003805FF" w:rsidRDefault="00FF15F8" w:rsidP="00F04E7C">
      <w:pPr>
        <w:pStyle w:val="ListParagraph"/>
        <w:numPr>
          <w:ilvl w:val="0"/>
          <w:numId w:val="22"/>
        </w:numPr>
        <w:shd w:val="clear" w:color="auto" w:fill="FFFFFF"/>
        <w:spacing w:after="0" w:line="240" w:lineRule="auto"/>
        <w:jc w:val="both"/>
        <w:rPr>
          <w:rFonts w:ascii="Arial" w:eastAsia="Times New Roman" w:hAnsi="Arial" w:cs="Arial"/>
          <w:sz w:val="24"/>
          <w:szCs w:val="24"/>
          <w:lang w:val="mn-MN"/>
        </w:rPr>
      </w:pPr>
      <w:r w:rsidRPr="003805FF">
        <w:rPr>
          <w:rFonts w:ascii="Arial" w:eastAsia="Times New Roman" w:hAnsi="Arial" w:cs="Arial"/>
          <w:sz w:val="24"/>
          <w:szCs w:val="24"/>
          <w:lang w:val="mn-MN"/>
        </w:rPr>
        <w:t>Ажлын байран дахь осол, өвчлөлд хүргэж болзошгүй хүчин зүйлсийг илрүүлэх, мэдээлэх, арилгах арга хэмжээнд идэвхтэй оролцох хандлага төлөвшүүлэх.</w:t>
      </w:r>
    </w:p>
    <w:p w:rsidR="00FF15F8" w:rsidRPr="003805FF" w:rsidRDefault="00FF15F8" w:rsidP="003805FF">
      <w:pPr>
        <w:shd w:val="clear" w:color="auto" w:fill="FFFFFF"/>
        <w:spacing w:after="0" w:line="240" w:lineRule="auto"/>
        <w:jc w:val="both"/>
        <w:rPr>
          <w:rFonts w:ascii="Arial" w:eastAsia="Times New Roman" w:hAnsi="Arial" w:cs="Arial"/>
          <w:sz w:val="24"/>
          <w:szCs w:val="24"/>
          <w:lang w:val="mn-MN"/>
        </w:rPr>
      </w:pPr>
      <w:r w:rsidRPr="003805FF">
        <w:rPr>
          <w:rFonts w:ascii="Arial" w:eastAsia="Times New Roman" w:hAnsi="Arial" w:cs="Arial"/>
          <w:sz w:val="24"/>
          <w:szCs w:val="24"/>
          <w:lang w:val="mn-MN"/>
        </w:rPr>
        <w:t>3.Эрсдэлтэй ажлын байрны сургалтын төрөл:</w:t>
      </w:r>
    </w:p>
    <w:p w:rsidR="00FF15F8" w:rsidRPr="003805FF" w:rsidRDefault="00FF15F8" w:rsidP="00F04E7C">
      <w:pPr>
        <w:pStyle w:val="ListParagraph"/>
        <w:numPr>
          <w:ilvl w:val="0"/>
          <w:numId w:val="23"/>
        </w:numPr>
        <w:spacing w:after="0" w:line="240" w:lineRule="auto"/>
        <w:jc w:val="both"/>
        <w:rPr>
          <w:rFonts w:ascii="Arial" w:eastAsia="Times New Roman" w:hAnsi="Arial" w:cs="Arial"/>
          <w:sz w:val="24"/>
          <w:szCs w:val="24"/>
          <w:lang w:val="mn-MN"/>
        </w:rPr>
      </w:pPr>
      <w:r w:rsidRPr="003805FF">
        <w:rPr>
          <w:rFonts w:ascii="Arial" w:eastAsia="Times New Roman" w:hAnsi="Arial" w:cs="Arial"/>
          <w:sz w:val="24"/>
          <w:szCs w:val="24"/>
          <w:lang w:val="mn-MN"/>
        </w:rPr>
        <w:t>Даралтат сав, шугам хоолойтой харьцаж ажиллах аюулгүй ажиллагаа;</w:t>
      </w:r>
    </w:p>
    <w:p w:rsidR="00FF15F8" w:rsidRPr="003805FF" w:rsidRDefault="00FF15F8" w:rsidP="00F04E7C">
      <w:pPr>
        <w:pStyle w:val="ListParagraph"/>
        <w:numPr>
          <w:ilvl w:val="0"/>
          <w:numId w:val="23"/>
        </w:numPr>
        <w:spacing w:after="0" w:line="240" w:lineRule="auto"/>
        <w:jc w:val="both"/>
        <w:rPr>
          <w:rFonts w:ascii="Arial" w:eastAsia="Times New Roman" w:hAnsi="Arial" w:cs="Arial"/>
          <w:sz w:val="24"/>
          <w:szCs w:val="24"/>
          <w:lang w:val="mn-MN"/>
        </w:rPr>
      </w:pPr>
      <w:r w:rsidRPr="003805FF">
        <w:rPr>
          <w:rFonts w:ascii="Arial" w:eastAsia="Times New Roman" w:hAnsi="Arial" w:cs="Arial"/>
          <w:sz w:val="24"/>
          <w:szCs w:val="24"/>
          <w:lang w:val="mn-MN"/>
        </w:rPr>
        <w:t>Өргөх, зөөх, тээвэрлэх механизмтай харьцаж ажиллах аюулгүй ажиллагаа;</w:t>
      </w:r>
    </w:p>
    <w:p w:rsidR="00FF15F8" w:rsidRPr="003805FF" w:rsidRDefault="00FF15F8" w:rsidP="00F04E7C">
      <w:pPr>
        <w:pStyle w:val="ListParagraph"/>
        <w:numPr>
          <w:ilvl w:val="0"/>
          <w:numId w:val="23"/>
        </w:numPr>
        <w:spacing w:after="0" w:line="240" w:lineRule="auto"/>
        <w:jc w:val="both"/>
        <w:rPr>
          <w:rFonts w:ascii="Arial" w:eastAsia="Times New Roman" w:hAnsi="Arial" w:cs="Arial"/>
          <w:sz w:val="24"/>
          <w:szCs w:val="24"/>
        </w:rPr>
      </w:pPr>
      <w:r w:rsidRPr="003805FF">
        <w:rPr>
          <w:rFonts w:ascii="Arial" w:eastAsia="Times New Roman" w:hAnsi="Arial" w:cs="Arial"/>
          <w:sz w:val="24"/>
          <w:szCs w:val="24"/>
          <w:lang w:val="mn-MN"/>
        </w:rPr>
        <w:t>Ионжуулагч цацрагийн аюулгүй ажиллагаа</w:t>
      </w:r>
      <w:r w:rsidRPr="003805FF">
        <w:rPr>
          <w:rFonts w:ascii="Arial" w:eastAsia="Times New Roman" w:hAnsi="Arial" w:cs="Arial"/>
          <w:sz w:val="24"/>
          <w:szCs w:val="24"/>
        </w:rPr>
        <w:t>;</w:t>
      </w:r>
    </w:p>
    <w:p w:rsidR="00FF15F8" w:rsidRPr="003805FF" w:rsidRDefault="00FF15F8" w:rsidP="00F04E7C">
      <w:pPr>
        <w:pStyle w:val="ListParagraph"/>
        <w:numPr>
          <w:ilvl w:val="0"/>
          <w:numId w:val="23"/>
        </w:numPr>
        <w:spacing w:after="0" w:line="240" w:lineRule="auto"/>
        <w:jc w:val="both"/>
        <w:rPr>
          <w:rFonts w:ascii="Arial" w:eastAsia="Times New Roman" w:hAnsi="Arial" w:cs="Arial"/>
          <w:sz w:val="24"/>
          <w:szCs w:val="24"/>
        </w:rPr>
      </w:pPr>
      <w:r w:rsidRPr="003805FF">
        <w:rPr>
          <w:rFonts w:ascii="Arial" w:eastAsia="Times New Roman" w:hAnsi="Arial" w:cs="Arial"/>
          <w:sz w:val="24"/>
          <w:szCs w:val="24"/>
        </w:rPr>
        <w:t>Химийн хорт ба аюултай бодистой харьцаж ажиллах аюулгүй ажиллагаа;</w:t>
      </w:r>
    </w:p>
    <w:p w:rsidR="00FF15F8" w:rsidRPr="003805FF" w:rsidRDefault="00FF15F8" w:rsidP="00F04E7C">
      <w:pPr>
        <w:pStyle w:val="ListParagraph"/>
        <w:numPr>
          <w:ilvl w:val="0"/>
          <w:numId w:val="23"/>
        </w:numPr>
        <w:spacing w:after="0" w:line="240" w:lineRule="auto"/>
        <w:jc w:val="both"/>
        <w:rPr>
          <w:rFonts w:ascii="Arial" w:eastAsia="Times New Roman" w:hAnsi="Arial" w:cs="Arial"/>
          <w:sz w:val="24"/>
          <w:szCs w:val="24"/>
        </w:rPr>
      </w:pPr>
      <w:r w:rsidRPr="003805FF">
        <w:rPr>
          <w:rFonts w:ascii="Arial" w:eastAsia="Times New Roman" w:hAnsi="Arial" w:cs="Arial"/>
          <w:sz w:val="24"/>
          <w:szCs w:val="24"/>
          <w:lang w:val="mn-MN"/>
        </w:rPr>
        <w:t>Биологийн халдвартай хог хаягдал, материалтай харьцах аюулгүй ажиллагаа</w:t>
      </w:r>
      <w:r w:rsidRPr="003805FF">
        <w:rPr>
          <w:rFonts w:ascii="Arial" w:eastAsia="Times New Roman" w:hAnsi="Arial" w:cs="Arial"/>
          <w:sz w:val="24"/>
          <w:szCs w:val="24"/>
        </w:rPr>
        <w:t>;</w:t>
      </w:r>
    </w:p>
    <w:p w:rsidR="00FF15F8" w:rsidRPr="003805FF" w:rsidRDefault="00FF15F8" w:rsidP="00F04E7C">
      <w:pPr>
        <w:pStyle w:val="ListParagraph"/>
        <w:numPr>
          <w:ilvl w:val="0"/>
          <w:numId w:val="23"/>
        </w:numPr>
        <w:spacing w:after="0" w:line="240" w:lineRule="auto"/>
        <w:jc w:val="both"/>
        <w:rPr>
          <w:rFonts w:ascii="Arial" w:eastAsia="Times New Roman" w:hAnsi="Arial" w:cs="Arial"/>
          <w:sz w:val="24"/>
          <w:szCs w:val="24"/>
        </w:rPr>
      </w:pPr>
      <w:r w:rsidRPr="003805FF">
        <w:rPr>
          <w:rFonts w:ascii="Arial" w:eastAsia="Times New Roman" w:hAnsi="Arial" w:cs="Arial"/>
          <w:sz w:val="24"/>
          <w:szCs w:val="24"/>
          <w:lang w:val="mn-MN"/>
        </w:rPr>
        <w:t>Өндөрт ажиллах үеийн аюулгүй ажиллагаа</w:t>
      </w:r>
      <w:r w:rsidRPr="003805FF">
        <w:rPr>
          <w:rFonts w:ascii="Arial" w:eastAsia="Times New Roman" w:hAnsi="Arial" w:cs="Arial"/>
          <w:sz w:val="24"/>
          <w:szCs w:val="24"/>
        </w:rPr>
        <w:t>;</w:t>
      </w:r>
    </w:p>
    <w:p w:rsidR="00FF15F8" w:rsidRPr="003805FF" w:rsidRDefault="00FF15F8" w:rsidP="00F04E7C">
      <w:pPr>
        <w:pStyle w:val="ListParagraph"/>
        <w:numPr>
          <w:ilvl w:val="0"/>
          <w:numId w:val="23"/>
        </w:numPr>
        <w:spacing w:after="0" w:line="240" w:lineRule="auto"/>
        <w:jc w:val="both"/>
        <w:rPr>
          <w:rFonts w:ascii="Arial" w:eastAsia="Times New Roman" w:hAnsi="Arial" w:cs="Arial"/>
          <w:sz w:val="24"/>
          <w:szCs w:val="24"/>
        </w:rPr>
      </w:pPr>
      <w:r w:rsidRPr="003805FF">
        <w:rPr>
          <w:rFonts w:ascii="Arial" w:eastAsia="Times New Roman" w:hAnsi="Arial" w:cs="Arial"/>
          <w:sz w:val="24"/>
          <w:szCs w:val="24"/>
          <w:lang w:val="mn-MN"/>
        </w:rPr>
        <w:t>Хязгаарлагдмал орчинд ажиллах үеийн</w:t>
      </w:r>
      <w:r w:rsidR="00971F5B" w:rsidRPr="003805FF">
        <w:rPr>
          <w:rFonts w:ascii="Arial" w:eastAsia="Times New Roman" w:hAnsi="Arial" w:cs="Arial"/>
          <w:sz w:val="24"/>
          <w:szCs w:val="24"/>
          <w:lang w:val="mn-MN"/>
        </w:rPr>
        <w:t xml:space="preserve"> </w:t>
      </w:r>
      <w:r w:rsidRPr="003805FF">
        <w:rPr>
          <w:rFonts w:ascii="Arial" w:eastAsia="Times New Roman" w:hAnsi="Arial" w:cs="Arial"/>
          <w:sz w:val="24"/>
          <w:szCs w:val="24"/>
          <w:lang w:val="mn-MN"/>
        </w:rPr>
        <w:t>аюулгүй ажиллагаа</w:t>
      </w:r>
      <w:r w:rsidRPr="003805FF">
        <w:rPr>
          <w:rFonts w:ascii="Arial" w:eastAsia="Times New Roman" w:hAnsi="Arial" w:cs="Arial"/>
          <w:sz w:val="24"/>
          <w:szCs w:val="24"/>
        </w:rPr>
        <w:t>;</w:t>
      </w:r>
    </w:p>
    <w:p w:rsidR="00FF15F8" w:rsidRPr="003805FF" w:rsidRDefault="00FF15F8" w:rsidP="00F04E7C">
      <w:pPr>
        <w:pStyle w:val="ListParagraph"/>
        <w:numPr>
          <w:ilvl w:val="0"/>
          <w:numId w:val="23"/>
        </w:numPr>
        <w:spacing w:after="0" w:line="240" w:lineRule="auto"/>
        <w:jc w:val="both"/>
        <w:rPr>
          <w:rFonts w:ascii="Arial" w:eastAsia="Times New Roman" w:hAnsi="Arial" w:cs="Arial"/>
          <w:sz w:val="24"/>
          <w:szCs w:val="24"/>
        </w:rPr>
      </w:pPr>
      <w:r w:rsidRPr="003805FF">
        <w:rPr>
          <w:rFonts w:ascii="Arial" w:eastAsia="Times New Roman" w:hAnsi="Arial" w:cs="Arial"/>
          <w:sz w:val="24"/>
          <w:szCs w:val="24"/>
          <w:lang w:val="mn-MN"/>
        </w:rPr>
        <w:t>Өндөр хэмийн ажил хийх үеийн</w:t>
      </w:r>
      <w:r w:rsidR="00971F5B" w:rsidRPr="003805FF">
        <w:rPr>
          <w:rFonts w:ascii="Arial" w:eastAsia="Times New Roman" w:hAnsi="Arial" w:cs="Arial"/>
          <w:sz w:val="24"/>
          <w:szCs w:val="24"/>
          <w:lang w:val="mn-MN"/>
        </w:rPr>
        <w:t xml:space="preserve"> </w:t>
      </w:r>
      <w:r w:rsidRPr="003805FF">
        <w:rPr>
          <w:rFonts w:ascii="Arial" w:eastAsia="Times New Roman" w:hAnsi="Arial" w:cs="Arial"/>
          <w:sz w:val="24"/>
          <w:szCs w:val="24"/>
        </w:rPr>
        <w:t>аюулгүй ажиллагаа;</w:t>
      </w:r>
    </w:p>
    <w:p w:rsidR="00FF15F8" w:rsidRPr="003805FF" w:rsidRDefault="00FF15F8" w:rsidP="00F04E7C">
      <w:pPr>
        <w:pStyle w:val="ListParagraph"/>
        <w:numPr>
          <w:ilvl w:val="0"/>
          <w:numId w:val="23"/>
        </w:numPr>
        <w:spacing w:after="0" w:line="240" w:lineRule="auto"/>
        <w:jc w:val="both"/>
        <w:rPr>
          <w:rFonts w:ascii="Arial" w:eastAsia="Times New Roman" w:hAnsi="Arial" w:cs="Arial"/>
          <w:sz w:val="24"/>
          <w:szCs w:val="24"/>
        </w:rPr>
      </w:pPr>
      <w:r w:rsidRPr="003805FF">
        <w:rPr>
          <w:rFonts w:ascii="Arial" w:eastAsia="Times New Roman" w:hAnsi="Arial" w:cs="Arial"/>
          <w:sz w:val="24"/>
          <w:szCs w:val="24"/>
          <w:lang w:val="mn-MN"/>
        </w:rPr>
        <w:t>Тусгаарлалтын үеийн</w:t>
      </w:r>
      <w:r w:rsidR="00971F5B" w:rsidRPr="003805FF">
        <w:rPr>
          <w:rFonts w:ascii="Arial" w:eastAsia="Times New Roman" w:hAnsi="Arial" w:cs="Arial"/>
          <w:sz w:val="24"/>
          <w:szCs w:val="24"/>
          <w:lang w:val="mn-MN"/>
        </w:rPr>
        <w:t xml:space="preserve"> </w:t>
      </w:r>
      <w:r w:rsidRPr="003805FF">
        <w:rPr>
          <w:rFonts w:ascii="Arial" w:eastAsia="Times New Roman" w:hAnsi="Arial" w:cs="Arial"/>
          <w:sz w:val="24"/>
          <w:szCs w:val="24"/>
        </w:rPr>
        <w:t>аюулгүй ажиллагаа;</w:t>
      </w:r>
    </w:p>
    <w:p w:rsidR="00FF15F8" w:rsidRPr="003805FF" w:rsidRDefault="00FF15F8" w:rsidP="00F04E7C">
      <w:pPr>
        <w:pStyle w:val="ListParagraph"/>
        <w:numPr>
          <w:ilvl w:val="0"/>
          <w:numId w:val="23"/>
        </w:numPr>
        <w:spacing w:after="0" w:line="240" w:lineRule="auto"/>
        <w:jc w:val="both"/>
        <w:rPr>
          <w:rFonts w:ascii="Arial" w:eastAsia="Times New Roman" w:hAnsi="Arial" w:cs="Arial"/>
          <w:sz w:val="24"/>
          <w:szCs w:val="24"/>
        </w:rPr>
      </w:pPr>
      <w:r w:rsidRPr="003805FF">
        <w:rPr>
          <w:rFonts w:ascii="Arial" w:eastAsia="Times New Roman" w:hAnsi="Arial" w:cs="Arial"/>
          <w:sz w:val="24"/>
          <w:szCs w:val="24"/>
          <w:lang w:val="mn-MN"/>
        </w:rPr>
        <w:t>Цахилгааны аюулгүй ажиллагаа</w:t>
      </w:r>
      <w:r w:rsidRPr="003805FF">
        <w:rPr>
          <w:rFonts w:ascii="Arial" w:eastAsia="Times New Roman" w:hAnsi="Arial" w:cs="Arial"/>
          <w:sz w:val="24"/>
          <w:szCs w:val="24"/>
        </w:rPr>
        <w:t>;</w:t>
      </w:r>
    </w:p>
    <w:p w:rsidR="00FF15F8" w:rsidRPr="00B16771" w:rsidRDefault="00FF15F8" w:rsidP="00F04E7C">
      <w:pPr>
        <w:pStyle w:val="ListParagraph"/>
        <w:numPr>
          <w:ilvl w:val="0"/>
          <w:numId w:val="23"/>
        </w:numPr>
        <w:spacing w:after="0" w:line="240" w:lineRule="auto"/>
        <w:jc w:val="both"/>
        <w:rPr>
          <w:rFonts w:ascii="Arial" w:eastAsia="Times New Roman" w:hAnsi="Arial" w:cs="Arial"/>
          <w:sz w:val="24"/>
          <w:szCs w:val="24"/>
        </w:rPr>
      </w:pPr>
      <w:r w:rsidRPr="003805FF">
        <w:rPr>
          <w:rFonts w:ascii="Arial" w:eastAsia="Times New Roman" w:hAnsi="Arial" w:cs="Arial"/>
          <w:sz w:val="24"/>
          <w:szCs w:val="24"/>
          <w:lang w:val="mn-MN"/>
        </w:rPr>
        <w:t>Бусад.</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rPr>
        <w:t>4.Хөтөлбөрийн агуулга</w:t>
      </w:r>
      <w:r w:rsidRPr="00971F5B">
        <w:rPr>
          <w:rFonts w:ascii="Arial" w:eastAsia="Times New Roman" w:hAnsi="Arial" w:cs="Arial"/>
          <w:sz w:val="24"/>
          <w:szCs w:val="24"/>
          <w:lang w:val="mn-MN"/>
        </w:rPr>
        <w:t>:</w:t>
      </w:r>
    </w:p>
    <w:p w:rsidR="00FF15F8" w:rsidRPr="00971F5B" w:rsidRDefault="00FF15F8" w:rsidP="001803C3">
      <w:pPr>
        <w:shd w:val="clear" w:color="auto" w:fill="FFFFFF"/>
        <w:spacing w:after="0" w:line="240" w:lineRule="auto"/>
        <w:ind w:firstLine="360"/>
        <w:jc w:val="both"/>
        <w:rPr>
          <w:rFonts w:ascii="Arial" w:eastAsia="Times New Roman" w:hAnsi="Arial" w:cs="Arial"/>
          <w:sz w:val="24"/>
          <w:szCs w:val="24"/>
          <w:lang w:val="mn-MN"/>
        </w:rPr>
      </w:pPr>
      <w:r w:rsidRPr="00971F5B">
        <w:rPr>
          <w:rFonts w:ascii="Arial" w:eastAsia="Times New Roman" w:hAnsi="Arial" w:cs="Arial"/>
          <w:sz w:val="24"/>
          <w:szCs w:val="24"/>
          <w:lang w:val="mn-MN"/>
        </w:rPr>
        <w:t>4.1.Даралтат сав, шугам хоолойтой харьцаж ажиллах аюулгүй ажиллагаа</w:t>
      </w:r>
    </w:p>
    <w:p w:rsidR="00FF15F8" w:rsidRPr="00B16771" w:rsidRDefault="00FF15F8" w:rsidP="00F04E7C">
      <w:pPr>
        <w:pStyle w:val="ListParagraph"/>
        <w:numPr>
          <w:ilvl w:val="0"/>
          <w:numId w:val="24"/>
        </w:numPr>
        <w:spacing w:after="0" w:line="240" w:lineRule="auto"/>
        <w:jc w:val="both"/>
        <w:rPr>
          <w:rFonts w:ascii="Arial" w:eastAsia="Times New Roman" w:hAnsi="Arial" w:cs="Arial"/>
          <w:sz w:val="24"/>
          <w:szCs w:val="24"/>
          <w:lang w:val="mn-MN"/>
        </w:rPr>
      </w:pPr>
      <w:r w:rsidRPr="00B16771">
        <w:rPr>
          <w:rFonts w:ascii="Arial" w:eastAsia="Times New Roman" w:hAnsi="Arial" w:cs="Arial"/>
          <w:sz w:val="24"/>
          <w:szCs w:val="24"/>
          <w:lang w:val="mn-MN"/>
        </w:rPr>
        <w:t>ХАБЭА-н хууль дүрэм журам бусад хамаарах асуудлууд;</w:t>
      </w:r>
    </w:p>
    <w:p w:rsidR="00B16771" w:rsidRDefault="00FF15F8" w:rsidP="00F04E7C">
      <w:pPr>
        <w:pStyle w:val="ListParagraph"/>
        <w:numPr>
          <w:ilvl w:val="0"/>
          <w:numId w:val="24"/>
        </w:numPr>
        <w:spacing w:after="0" w:line="240" w:lineRule="auto"/>
        <w:jc w:val="both"/>
        <w:rPr>
          <w:rFonts w:ascii="Arial" w:eastAsia="Times New Roman" w:hAnsi="Arial" w:cs="Arial"/>
          <w:sz w:val="24"/>
          <w:szCs w:val="24"/>
          <w:lang w:val="mn-MN"/>
        </w:rPr>
      </w:pPr>
      <w:r w:rsidRPr="00B16771">
        <w:rPr>
          <w:rFonts w:ascii="Arial" w:eastAsia="Times New Roman" w:hAnsi="Arial" w:cs="Arial"/>
          <w:sz w:val="24"/>
          <w:szCs w:val="24"/>
          <w:lang w:val="mn-MN"/>
        </w:rPr>
        <w:t>Хөдөлмөрийн нөхцөлийн сөрөг хүчин зүйлс, тэдгээрээс урьдчилан сэргийлэх нь;</w:t>
      </w:r>
    </w:p>
    <w:p w:rsidR="00B16771" w:rsidRDefault="00FF15F8" w:rsidP="00F04E7C">
      <w:pPr>
        <w:pStyle w:val="ListParagraph"/>
        <w:numPr>
          <w:ilvl w:val="0"/>
          <w:numId w:val="24"/>
        </w:numPr>
        <w:spacing w:after="0" w:line="240" w:lineRule="auto"/>
        <w:jc w:val="both"/>
        <w:rPr>
          <w:rFonts w:ascii="Arial" w:eastAsia="Times New Roman" w:hAnsi="Arial" w:cs="Arial"/>
          <w:sz w:val="24"/>
          <w:szCs w:val="24"/>
          <w:lang w:val="mn-MN"/>
        </w:rPr>
      </w:pPr>
      <w:r w:rsidRPr="00B16771">
        <w:rPr>
          <w:rFonts w:ascii="Arial" w:eastAsia="Times New Roman" w:hAnsi="Arial" w:cs="Arial"/>
          <w:sz w:val="24"/>
          <w:szCs w:val="24"/>
          <w:lang w:val="mn-MN"/>
        </w:rPr>
        <w:t>Тухайн ажил мэргэжилд хамаарах мэргэжлээс шалтгаалах өвчин түүнээс урьдчилан сэргийлэх арга хэмжээ;</w:t>
      </w:r>
    </w:p>
    <w:p w:rsidR="00B16771" w:rsidRDefault="00FF15F8" w:rsidP="00F04E7C">
      <w:pPr>
        <w:pStyle w:val="ListParagraph"/>
        <w:numPr>
          <w:ilvl w:val="0"/>
          <w:numId w:val="24"/>
        </w:numPr>
        <w:spacing w:after="0" w:line="240" w:lineRule="auto"/>
        <w:jc w:val="both"/>
        <w:rPr>
          <w:rFonts w:ascii="Arial" w:eastAsia="Times New Roman" w:hAnsi="Arial" w:cs="Arial"/>
          <w:sz w:val="24"/>
          <w:szCs w:val="24"/>
          <w:lang w:val="mn-MN"/>
        </w:rPr>
      </w:pPr>
      <w:r w:rsidRPr="00B16771">
        <w:rPr>
          <w:rFonts w:ascii="Arial" w:eastAsia="Times New Roman" w:hAnsi="Arial" w:cs="Arial"/>
          <w:sz w:val="24"/>
          <w:szCs w:val="24"/>
          <w:lang w:val="mn-MN"/>
        </w:rPr>
        <w:t>Холбогдох техник, тоног төхөөрөмж, хэрэгслийг төхөөрөмжлөх, аюулгүй ашиглах дүрэм /сонголтоор/;</w:t>
      </w:r>
    </w:p>
    <w:p w:rsidR="00B16771" w:rsidRDefault="00FF15F8" w:rsidP="00F04E7C">
      <w:pPr>
        <w:pStyle w:val="ListParagraph"/>
        <w:numPr>
          <w:ilvl w:val="0"/>
          <w:numId w:val="24"/>
        </w:numPr>
        <w:spacing w:after="0" w:line="240" w:lineRule="auto"/>
        <w:jc w:val="both"/>
        <w:rPr>
          <w:rFonts w:ascii="Arial" w:eastAsia="Times New Roman" w:hAnsi="Arial" w:cs="Arial"/>
          <w:sz w:val="24"/>
          <w:szCs w:val="24"/>
          <w:lang w:val="mn-MN"/>
        </w:rPr>
      </w:pPr>
      <w:r w:rsidRPr="00B16771">
        <w:rPr>
          <w:rFonts w:ascii="Arial" w:eastAsia="Times New Roman" w:hAnsi="Arial" w:cs="Arial"/>
          <w:sz w:val="24"/>
          <w:szCs w:val="24"/>
          <w:lang w:val="mn-MN"/>
        </w:rPr>
        <w:t>Холбогдох техник ашиглалтын</w:t>
      </w:r>
      <w:r w:rsidR="00971F5B" w:rsidRPr="00B16771">
        <w:rPr>
          <w:rFonts w:ascii="Arial" w:eastAsia="Times New Roman" w:hAnsi="Arial" w:cs="Arial"/>
          <w:sz w:val="24"/>
          <w:szCs w:val="24"/>
          <w:lang w:val="mn-MN"/>
        </w:rPr>
        <w:t xml:space="preserve"> </w:t>
      </w:r>
      <w:r w:rsidRPr="00B16771">
        <w:rPr>
          <w:rFonts w:ascii="Arial" w:eastAsia="Times New Roman" w:hAnsi="Arial" w:cs="Arial"/>
          <w:sz w:val="24"/>
          <w:szCs w:val="24"/>
          <w:lang w:val="mn-MN"/>
        </w:rPr>
        <w:t>дүрэм /сонголтоор/;</w:t>
      </w:r>
    </w:p>
    <w:p w:rsidR="00B16771" w:rsidRPr="00B16771" w:rsidRDefault="00FF15F8" w:rsidP="00F04E7C">
      <w:pPr>
        <w:pStyle w:val="ListParagraph"/>
        <w:numPr>
          <w:ilvl w:val="0"/>
          <w:numId w:val="24"/>
        </w:numPr>
        <w:spacing w:after="0" w:line="240" w:lineRule="auto"/>
        <w:jc w:val="both"/>
        <w:rPr>
          <w:rFonts w:ascii="Arial" w:eastAsia="Times New Roman" w:hAnsi="Arial" w:cs="Arial"/>
          <w:sz w:val="24"/>
          <w:szCs w:val="24"/>
          <w:lang w:val="mn-MN"/>
        </w:rPr>
      </w:pPr>
      <w:r w:rsidRPr="00B16771">
        <w:rPr>
          <w:rFonts w:ascii="Arial" w:eastAsia="Times New Roman" w:hAnsi="Arial" w:cs="Arial"/>
          <w:sz w:val="24"/>
          <w:szCs w:val="24"/>
          <w:lang w:val="mn-MN"/>
        </w:rPr>
        <w:t>Холбогдох аюулгүй ажиллагааны дүрэм</w:t>
      </w:r>
      <w:r w:rsidRPr="00B16771">
        <w:rPr>
          <w:rFonts w:ascii="Arial" w:eastAsia="Times New Roman" w:hAnsi="Arial" w:cs="Arial"/>
          <w:sz w:val="24"/>
          <w:szCs w:val="24"/>
        </w:rPr>
        <w:t>;</w:t>
      </w:r>
    </w:p>
    <w:p w:rsidR="00B16771" w:rsidRDefault="00FF15F8" w:rsidP="00F04E7C">
      <w:pPr>
        <w:pStyle w:val="ListParagraph"/>
        <w:numPr>
          <w:ilvl w:val="0"/>
          <w:numId w:val="24"/>
        </w:numPr>
        <w:spacing w:after="0" w:line="240" w:lineRule="auto"/>
        <w:jc w:val="both"/>
        <w:rPr>
          <w:rFonts w:ascii="Arial" w:eastAsia="Times New Roman" w:hAnsi="Arial" w:cs="Arial"/>
          <w:sz w:val="24"/>
          <w:szCs w:val="24"/>
          <w:lang w:val="mn-MN"/>
        </w:rPr>
      </w:pPr>
      <w:r w:rsidRPr="00B16771">
        <w:rPr>
          <w:rFonts w:ascii="Arial" w:eastAsia="Times New Roman" w:hAnsi="Arial" w:cs="Arial"/>
          <w:sz w:val="24"/>
          <w:szCs w:val="24"/>
          <w:lang w:val="mn-MN"/>
        </w:rPr>
        <w:t>Баллонд тавигдах шаардлага, аюулгүй ажиллагаа.</w:t>
      </w:r>
    </w:p>
    <w:p w:rsidR="00FF15F8" w:rsidRPr="00B16771" w:rsidRDefault="00FF15F8" w:rsidP="001803C3">
      <w:pPr>
        <w:spacing w:after="0" w:line="240" w:lineRule="auto"/>
        <w:ind w:firstLine="360"/>
        <w:jc w:val="both"/>
        <w:rPr>
          <w:rFonts w:ascii="Arial" w:eastAsia="Times New Roman" w:hAnsi="Arial" w:cs="Arial"/>
          <w:sz w:val="24"/>
          <w:szCs w:val="24"/>
          <w:lang w:val="mn-MN"/>
        </w:rPr>
      </w:pPr>
      <w:r w:rsidRPr="00B16771">
        <w:rPr>
          <w:rFonts w:ascii="Arial" w:eastAsia="Times New Roman" w:hAnsi="Arial" w:cs="Arial"/>
          <w:sz w:val="24"/>
          <w:szCs w:val="24"/>
          <w:lang w:val="mn-MN"/>
        </w:rPr>
        <w:t>4.2.Өргөх, зөөх, тээвэрлэх механизмтай харьцаж ажиллах аюулгүй ажиллагаа</w:t>
      </w:r>
    </w:p>
    <w:p w:rsidR="00FF15F8" w:rsidRPr="002C260B" w:rsidRDefault="00FF15F8" w:rsidP="00F04E7C">
      <w:pPr>
        <w:pStyle w:val="ListParagraph"/>
        <w:numPr>
          <w:ilvl w:val="0"/>
          <w:numId w:val="25"/>
        </w:numPr>
        <w:spacing w:after="0" w:line="240" w:lineRule="auto"/>
        <w:jc w:val="both"/>
        <w:rPr>
          <w:rFonts w:ascii="Arial" w:eastAsia="Times New Roman" w:hAnsi="Arial" w:cs="Arial"/>
          <w:sz w:val="24"/>
          <w:szCs w:val="24"/>
          <w:lang w:val="mn-MN"/>
        </w:rPr>
      </w:pPr>
      <w:r w:rsidRPr="002C260B">
        <w:rPr>
          <w:rFonts w:ascii="Arial" w:eastAsia="Times New Roman" w:hAnsi="Arial" w:cs="Arial"/>
          <w:sz w:val="24"/>
          <w:szCs w:val="24"/>
          <w:lang w:val="mn-MN"/>
        </w:rPr>
        <w:t>ХАБЭА-н хууль дүрэм журам бусад хамаарах асуудлууд;</w:t>
      </w:r>
    </w:p>
    <w:p w:rsidR="002C260B" w:rsidRDefault="00FF15F8" w:rsidP="00F04E7C">
      <w:pPr>
        <w:pStyle w:val="ListParagraph"/>
        <w:numPr>
          <w:ilvl w:val="0"/>
          <w:numId w:val="25"/>
        </w:numPr>
        <w:spacing w:after="0" w:line="240" w:lineRule="auto"/>
        <w:jc w:val="both"/>
        <w:rPr>
          <w:rFonts w:ascii="Arial" w:eastAsia="Times New Roman" w:hAnsi="Arial" w:cs="Arial"/>
          <w:sz w:val="24"/>
          <w:szCs w:val="24"/>
          <w:lang w:val="mn-MN"/>
        </w:rPr>
      </w:pPr>
      <w:r w:rsidRPr="002C260B">
        <w:rPr>
          <w:rFonts w:ascii="Arial" w:eastAsia="Times New Roman" w:hAnsi="Arial" w:cs="Arial"/>
          <w:sz w:val="24"/>
          <w:szCs w:val="24"/>
          <w:lang w:val="mn-MN"/>
        </w:rPr>
        <w:t>Хөдөлмөрийн нөхцөлийн сөрөг хүчин зүйлс, тэдгээрээс урьдчилан сэргийлэх нь;</w:t>
      </w:r>
    </w:p>
    <w:p w:rsidR="002C260B" w:rsidRDefault="00FF15F8" w:rsidP="00F04E7C">
      <w:pPr>
        <w:pStyle w:val="ListParagraph"/>
        <w:numPr>
          <w:ilvl w:val="0"/>
          <w:numId w:val="25"/>
        </w:numPr>
        <w:spacing w:after="0" w:line="240" w:lineRule="auto"/>
        <w:jc w:val="both"/>
        <w:rPr>
          <w:rFonts w:ascii="Arial" w:eastAsia="Times New Roman" w:hAnsi="Arial" w:cs="Arial"/>
          <w:sz w:val="24"/>
          <w:szCs w:val="24"/>
          <w:lang w:val="mn-MN"/>
        </w:rPr>
      </w:pPr>
      <w:r w:rsidRPr="002C260B">
        <w:rPr>
          <w:rFonts w:ascii="Arial" w:eastAsia="Times New Roman" w:hAnsi="Arial" w:cs="Arial"/>
          <w:sz w:val="24"/>
          <w:szCs w:val="24"/>
          <w:lang w:val="mn-MN"/>
        </w:rPr>
        <w:t>Тухайн ажил мэргэжилд хамаарах мэргэжлээс шалтгаалах өвчин түүнээс урьдчилан сэргийлэх арга хэмжээ;</w:t>
      </w:r>
    </w:p>
    <w:p w:rsidR="002C260B" w:rsidRDefault="00FF15F8" w:rsidP="00F04E7C">
      <w:pPr>
        <w:pStyle w:val="ListParagraph"/>
        <w:numPr>
          <w:ilvl w:val="0"/>
          <w:numId w:val="25"/>
        </w:numPr>
        <w:spacing w:after="0" w:line="240" w:lineRule="auto"/>
        <w:jc w:val="both"/>
        <w:rPr>
          <w:rFonts w:ascii="Arial" w:eastAsia="Times New Roman" w:hAnsi="Arial" w:cs="Arial"/>
          <w:sz w:val="24"/>
          <w:szCs w:val="24"/>
          <w:lang w:val="mn-MN"/>
        </w:rPr>
      </w:pPr>
      <w:r w:rsidRPr="002C260B">
        <w:rPr>
          <w:rFonts w:ascii="Arial" w:eastAsia="Times New Roman" w:hAnsi="Arial" w:cs="Arial"/>
          <w:sz w:val="24"/>
          <w:szCs w:val="24"/>
          <w:lang w:val="mn-MN"/>
        </w:rPr>
        <w:t>ӨЗТМ-ын нэр төрөл, бүтэц зохион байгуулалт, онцлогууд;</w:t>
      </w:r>
    </w:p>
    <w:p w:rsidR="002C260B" w:rsidRDefault="00FF15F8" w:rsidP="00F04E7C">
      <w:pPr>
        <w:pStyle w:val="ListParagraph"/>
        <w:numPr>
          <w:ilvl w:val="0"/>
          <w:numId w:val="25"/>
        </w:numPr>
        <w:spacing w:after="0" w:line="240" w:lineRule="auto"/>
        <w:jc w:val="both"/>
        <w:rPr>
          <w:rFonts w:ascii="Arial" w:eastAsia="Times New Roman" w:hAnsi="Arial" w:cs="Arial"/>
          <w:sz w:val="24"/>
          <w:szCs w:val="24"/>
          <w:lang w:val="mn-MN"/>
        </w:rPr>
      </w:pPr>
      <w:r w:rsidRPr="002C260B">
        <w:rPr>
          <w:rFonts w:ascii="Arial" w:eastAsia="Times New Roman" w:hAnsi="Arial" w:cs="Arial"/>
          <w:sz w:val="24"/>
          <w:szCs w:val="24"/>
          <w:lang w:val="mn-MN"/>
        </w:rPr>
        <w:t>ӨЗТМ-ын аваар ослоос хамгаалах хэрэгслүүд тэдгээрт тавих хяналт;</w:t>
      </w:r>
    </w:p>
    <w:p w:rsidR="002C260B" w:rsidRDefault="00FF15F8" w:rsidP="00F04E7C">
      <w:pPr>
        <w:pStyle w:val="ListParagraph"/>
        <w:numPr>
          <w:ilvl w:val="0"/>
          <w:numId w:val="25"/>
        </w:numPr>
        <w:spacing w:after="0" w:line="240" w:lineRule="auto"/>
        <w:jc w:val="both"/>
        <w:rPr>
          <w:rFonts w:ascii="Arial" w:eastAsia="Times New Roman" w:hAnsi="Arial" w:cs="Arial"/>
          <w:sz w:val="24"/>
          <w:szCs w:val="24"/>
          <w:lang w:val="mn-MN"/>
        </w:rPr>
      </w:pPr>
      <w:r w:rsidRPr="002C260B">
        <w:rPr>
          <w:rFonts w:ascii="Arial" w:eastAsia="Times New Roman" w:hAnsi="Arial" w:cs="Arial"/>
          <w:sz w:val="24"/>
          <w:szCs w:val="24"/>
          <w:lang w:val="mn-MN"/>
        </w:rPr>
        <w:t>Оосорлох хэрэгслүүд, тэдгээрт тавигдах шаардлага, хяналт;</w:t>
      </w:r>
    </w:p>
    <w:p w:rsidR="002C260B" w:rsidRDefault="00FF15F8" w:rsidP="00F04E7C">
      <w:pPr>
        <w:pStyle w:val="ListParagraph"/>
        <w:numPr>
          <w:ilvl w:val="0"/>
          <w:numId w:val="25"/>
        </w:numPr>
        <w:spacing w:after="0" w:line="240" w:lineRule="auto"/>
        <w:jc w:val="both"/>
        <w:rPr>
          <w:rFonts w:ascii="Arial" w:eastAsia="Times New Roman" w:hAnsi="Arial" w:cs="Arial"/>
          <w:sz w:val="24"/>
          <w:szCs w:val="24"/>
          <w:lang w:val="mn-MN"/>
        </w:rPr>
      </w:pPr>
      <w:r w:rsidRPr="002C260B">
        <w:rPr>
          <w:rFonts w:ascii="Arial" w:eastAsia="Times New Roman" w:hAnsi="Arial" w:cs="Arial"/>
          <w:sz w:val="24"/>
          <w:szCs w:val="24"/>
          <w:lang w:val="mn-MN"/>
        </w:rPr>
        <w:t>Үйлдвэрлэлд ӨЗТМ ашиглах үеийн аюулгүй хүчин зүйлүүд, эрсдэлийн үнэлгээ;</w:t>
      </w:r>
    </w:p>
    <w:p w:rsidR="002C260B" w:rsidRDefault="00FF15F8" w:rsidP="00F04E7C">
      <w:pPr>
        <w:pStyle w:val="ListParagraph"/>
        <w:numPr>
          <w:ilvl w:val="0"/>
          <w:numId w:val="25"/>
        </w:numPr>
        <w:spacing w:after="0" w:line="240" w:lineRule="auto"/>
        <w:jc w:val="both"/>
        <w:rPr>
          <w:rFonts w:ascii="Arial" w:eastAsia="Times New Roman" w:hAnsi="Arial" w:cs="Arial"/>
          <w:sz w:val="24"/>
          <w:szCs w:val="24"/>
          <w:lang w:val="mn-MN"/>
        </w:rPr>
      </w:pPr>
      <w:r w:rsidRPr="002C260B">
        <w:rPr>
          <w:rFonts w:ascii="Arial" w:eastAsia="Times New Roman" w:hAnsi="Arial" w:cs="Arial"/>
          <w:sz w:val="24"/>
          <w:szCs w:val="24"/>
          <w:lang w:val="mn-MN"/>
        </w:rPr>
        <w:t>ӨЗТМ-ын техникийн байдал, аюулгүй ажиллагааг хянах техник технологи, түүний хэрэглээ;</w:t>
      </w:r>
    </w:p>
    <w:p w:rsidR="002C260B" w:rsidRDefault="00FF15F8" w:rsidP="00F04E7C">
      <w:pPr>
        <w:pStyle w:val="ListParagraph"/>
        <w:numPr>
          <w:ilvl w:val="0"/>
          <w:numId w:val="25"/>
        </w:numPr>
        <w:spacing w:after="0" w:line="240" w:lineRule="auto"/>
        <w:jc w:val="both"/>
        <w:rPr>
          <w:rFonts w:ascii="Arial" w:eastAsia="Times New Roman" w:hAnsi="Arial" w:cs="Arial"/>
          <w:sz w:val="24"/>
          <w:szCs w:val="24"/>
          <w:lang w:val="mn-MN"/>
        </w:rPr>
      </w:pPr>
      <w:r w:rsidRPr="002C260B">
        <w:rPr>
          <w:rFonts w:ascii="Arial" w:eastAsia="Times New Roman" w:hAnsi="Arial" w:cs="Arial"/>
          <w:sz w:val="24"/>
          <w:szCs w:val="24"/>
          <w:lang w:val="mn-MN"/>
        </w:rPr>
        <w:t>ӨЗТМ-ын аюулгүй ажиллагаа хариуцагчийн үүрэг, техник зохион байгуулалт, засвар угсралт;</w:t>
      </w:r>
    </w:p>
    <w:p w:rsidR="002C260B" w:rsidRDefault="00FF15F8" w:rsidP="00F04E7C">
      <w:pPr>
        <w:pStyle w:val="ListParagraph"/>
        <w:numPr>
          <w:ilvl w:val="0"/>
          <w:numId w:val="25"/>
        </w:numPr>
        <w:spacing w:after="0" w:line="240" w:lineRule="auto"/>
        <w:jc w:val="both"/>
        <w:rPr>
          <w:rFonts w:ascii="Arial" w:eastAsia="Times New Roman" w:hAnsi="Arial" w:cs="Arial"/>
          <w:sz w:val="24"/>
          <w:szCs w:val="24"/>
          <w:lang w:val="mn-MN"/>
        </w:rPr>
      </w:pPr>
      <w:r w:rsidRPr="002C260B">
        <w:rPr>
          <w:rFonts w:ascii="Arial" w:eastAsia="Times New Roman" w:hAnsi="Arial" w:cs="Arial"/>
          <w:sz w:val="24"/>
          <w:szCs w:val="24"/>
          <w:lang w:val="mn-MN"/>
        </w:rPr>
        <w:t>ӨЗТМ-ын засвар угсралтын ажлын төлөвлөлт зохион байгуулалт, засвар угсралтын ажлын дараах хяналт;</w:t>
      </w:r>
    </w:p>
    <w:p w:rsidR="002C260B" w:rsidRDefault="00FF15F8" w:rsidP="00F04E7C">
      <w:pPr>
        <w:pStyle w:val="ListParagraph"/>
        <w:numPr>
          <w:ilvl w:val="0"/>
          <w:numId w:val="25"/>
        </w:numPr>
        <w:spacing w:after="0" w:line="240" w:lineRule="auto"/>
        <w:jc w:val="both"/>
        <w:rPr>
          <w:rFonts w:ascii="Arial" w:eastAsia="Times New Roman" w:hAnsi="Arial" w:cs="Arial"/>
          <w:sz w:val="24"/>
          <w:szCs w:val="24"/>
          <w:lang w:val="mn-MN"/>
        </w:rPr>
      </w:pPr>
      <w:r w:rsidRPr="002C260B">
        <w:rPr>
          <w:rFonts w:ascii="Arial" w:eastAsia="Times New Roman" w:hAnsi="Arial" w:cs="Arial"/>
          <w:sz w:val="24"/>
          <w:szCs w:val="24"/>
          <w:lang w:val="mn-MN"/>
        </w:rPr>
        <w:t>ӨЗТМ-ын цахилгаан тоног төхөөрөмжийн ашиглалтын үеийн аюулгүй ажиллагаа.</w:t>
      </w:r>
    </w:p>
    <w:p w:rsidR="00FF15F8" w:rsidRPr="002C260B" w:rsidRDefault="00FF15F8" w:rsidP="001803C3">
      <w:pPr>
        <w:spacing w:after="0" w:line="240" w:lineRule="auto"/>
        <w:ind w:firstLine="360"/>
        <w:jc w:val="both"/>
        <w:rPr>
          <w:rFonts w:ascii="Arial" w:eastAsia="Times New Roman" w:hAnsi="Arial" w:cs="Arial"/>
          <w:sz w:val="24"/>
          <w:szCs w:val="24"/>
          <w:lang w:val="mn-MN"/>
        </w:rPr>
      </w:pPr>
      <w:r w:rsidRPr="002C260B">
        <w:rPr>
          <w:rFonts w:ascii="Arial" w:eastAsia="Times New Roman" w:hAnsi="Arial" w:cs="Arial"/>
          <w:sz w:val="24"/>
          <w:szCs w:val="24"/>
        </w:rPr>
        <w:t>4.3</w:t>
      </w:r>
      <w:r w:rsidRPr="002C260B">
        <w:rPr>
          <w:rFonts w:ascii="Arial" w:eastAsia="Times New Roman" w:hAnsi="Arial" w:cs="Arial"/>
          <w:sz w:val="24"/>
          <w:szCs w:val="24"/>
          <w:lang w:val="mn-MN"/>
        </w:rPr>
        <w:t>.Ионжуулагч цацрагийн аюулгүй ажиллагаа</w:t>
      </w:r>
    </w:p>
    <w:p w:rsidR="00FF15F8" w:rsidRPr="001A603F" w:rsidRDefault="00FF15F8" w:rsidP="00F04E7C">
      <w:pPr>
        <w:pStyle w:val="ListParagraph"/>
        <w:numPr>
          <w:ilvl w:val="0"/>
          <w:numId w:val="26"/>
        </w:numPr>
        <w:spacing w:after="0" w:line="240" w:lineRule="auto"/>
        <w:jc w:val="both"/>
        <w:rPr>
          <w:rFonts w:ascii="Arial" w:eastAsia="Times New Roman" w:hAnsi="Arial" w:cs="Arial"/>
          <w:sz w:val="24"/>
          <w:szCs w:val="24"/>
          <w:lang w:val="mn-MN"/>
        </w:rPr>
      </w:pPr>
      <w:r w:rsidRPr="002D7806">
        <w:rPr>
          <w:rFonts w:ascii="Arial" w:eastAsia="Times New Roman" w:hAnsi="Arial" w:cs="Arial"/>
          <w:sz w:val="24"/>
          <w:szCs w:val="24"/>
          <w:lang w:val="mn-MN"/>
        </w:rPr>
        <w:t>ХАБЭА-н хууль дүрэм журам бусад хамаарах асуудлууд</w:t>
      </w:r>
      <w:r w:rsidRPr="001A603F">
        <w:rPr>
          <w:rFonts w:ascii="Arial" w:eastAsia="Times New Roman" w:hAnsi="Arial" w:cs="Arial"/>
          <w:sz w:val="24"/>
          <w:szCs w:val="24"/>
          <w:lang w:val="mn-MN"/>
        </w:rPr>
        <w:t>;</w:t>
      </w:r>
    </w:p>
    <w:p w:rsidR="00FF15F8" w:rsidRPr="001A603F" w:rsidRDefault="00FF15F8" w:rsidP="00F04E7C">
      <w:pPr>
        <w:pStyle w:val="ListParagraph"/>
        <w:numPr>
          <w:ilvl w:val="0"/>
          <w:numId w:val="26"/>
        </w:numPr>
        <w:spacing w:after="0" w:line="240" w:lineRule="auto"/>
        <w:jc w:val="both"/>
        <w:rPr>
          <w:rFonts w:ascii="Arial" w:eastAsia="Times New Roman" w:hAnsi="Arial" w:cs="Arial"/>
          <w:sz w:val="24"/>
          <w:szCs w:val="24"/>
          <w:lang w:val="mn-MN"/>
        </w:rPr>
      </w:pPr>
      <w:r w:rsidRPr="001A603F">
        <w:rPr>
          <w:rFonts w:ascii="Arial" w:eastAsia="Times New Roman" w:hAnsi="Arial" w:cs="Arial"/>
          <w:sz w:val="24"/>
          <w:szCs w:val="24"/>
          <w:lang w:val="mn-MN"/>
        </w:rPr>
        <w:t>Ионжуулагч цацрагийн тухай ерөнхий ойлголт;</w:t>
      </w:r>
    </w:p>
    <w:p w:rsidR="00FF15F8" w:rsidRPr="001A603F" w:rsidRDefault="00FF15F8" w:rsidP="00F04E7C">
      <w:pPr>
        <w:pStyle w:val="ListParagraph"/>
        <w:numPr>
          <w:ilvl w:val="0"/>
          <w:numId w:val="26"/>
        </w:numPr>
        <w:spacing w:after="0" w:line="240" w:lineRule="auto"/>
        <w:jc w:val="both"/>
        <w:rPr>
          <w:rFonts w:ascii="Arial" w:eastAsia="Times New Roman" w:hAnsi="Arial" w:cs="Arial"/>
          <w:sz w:val="24"/>
          <w:szCs w:val="24"/>
          <w:lang w:val="mn-MN"/>
        </w:rPr>
      </w:pPr>
      <w:r w:rsidRPr="001A603F">
        <w:rPr>
          <w:rFonts w:ascii="Arial" w:eastAsia="Times New Roman" w:hAnsi="Arial" w:cs="Arial"/>
          <w:sz w:val="24"/>
          <w:szCs w:val="24"/>
          <w:lang w:val="mn-MN"/>
        </w:rPr>
        <w:t>Ионжуулагч цацрагийн аюулгүй байдлын талаарх хууль эрх зүйн зохицуулалт;</w:t>
      </w:r>
    </w:p>
    <w:p w:rsidR="00FF15F8" w:rsidRPr="002D7806" w:rsidRDefault="00FF15F8" w:rsidP="00F04E7C">
      <w:pPr>
        <w:pStyle w:val="ListParagraph"/>
        <w:numPr>
          <w:ilvl w:val="0"/>
          <w:numId w:val="26"/>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Ионжуулагч цацрагийн хэрэглээ;</w:t>
      </w:r>
    </w:p>
    <w:p w:rsidR="00FF15F8" w:rsidRPr="002D7806" w:rsidRDefault="00FF15F8" w:rsidP="00F04E7C">
      <w:pPr>
        <w:pStyle w:val="ListParagraph"/>
        <w:numPr>
          <w:ilvl w:val="0"/>
          <w:numId w:val="26"/>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Ионжуула</w:t>
      </w:r>
      <w:r w:rsidRPr="002D7806">
        <w:rPr>
          <w:rFonts w:ascii="Arial" w:eastAsia="Times New Roman" w:hAnsi="Arial" w:cs="Arial"/>
          <w:sz w:val="24"/>
          <w:szCs w:val="24"/>
          <w:lang w:val="mn-MN"/>
        </w:rPr>
        <w:t>гч</w:t>
      </w:r>
      <w:r w:rsidRPr="002D7806">
        <w:rPr>
          <w:rFonts w:ascii="Arial" w:eastAsia="Times New Roman" w:hAnsi="Arial" w:cs="Arial"/>
          <w:sz w:val="24"/>
          <w:szCs w:val="24"/>
        </w:rPr>
        <w:t> цацрагаас хүний эрүүл мэндэд үзүүлэх сөрөг нөлөөлөл</w:t>
      </w:r>
    </w:p>
    <w:p w:rsidR="00FF15F8" w:rsidRPr="002D7806" w:rsidRDefault="00FF15F8" w:rsidP="00F04E7C">
      <w:pPr>
        <w:pStyle w:val="ListParagraph"/>
        <w:numPr>
          <w:ilvl w:val="0"/>
          <w:numId w:val="26"/>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Ионжуулагч цацрагийн өртөлтийн тунг хэмжиж хянах аргууд;</w:t>
      </w:r>
    </w:p>
    <w:p w:rsidR="00FF15F8" w:rsidRPr="002D7806" w:rsidRDefault="00FF15F8" w:rsidP="00F04E7C">
      <w:pPr>
        <w:pStyle w:val="ListParagraph"/>
        <w:numPr>
          <w:ilvl w:val="0"/>
          <w:numId w:val="26"/>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Цацрагийн аюулгүй байдлыг хангах үндсэн зарчим;</w:t>
      </w:r>
    </w:p>
    <w:p w:rsidR="002D7806" w:rsidRDefault="00FF15F8" w:rsidP="00F04E7C">
      <w:pPr>
        <w:pStyle w:val="ListParagraph"/>
        <w:numPr>
          <w:ilvl w:val="0"/>
          <w:numId w:val="26"/>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lang w:val="mn-MN"/>
        </w:rPr>
        <w:t>Хөдөлмөрийн нөхцөлийн сөрөг хүчин зүйлс, тэдгээрээс урьдчилан сэргийлэх нь</w:t>
      </w:r>
      <w:r w:rsidRPr="002D7806">
        <w:rPr>
          <w:rFonts w:ascii="Arial" w:eastAsia="Times New Roman" w:hAnsi="Arial" w:cs="Arial"/>
          <w:sz w:val="24"/>
          <w:szCs w:val="24"/>
        </w:rPr>
        <w:t>;</w:t>
      </w:r>
    </w:p>
    <w:p w:rsidR="00FF15F8" w:rsidRPr="002D7806" w:rsidRDefault="00FF15F8" w:rsidP="00F04E7C">
      <w:pPr>
        <w:pStyle w:val="ListParagraph"/>
        <w:numPr>
          <w:ilvl w:val="0"/>
          <w:numId w:val="26"/>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lang w:val="mn-MN"/>
        </w:rPr>
        <w:t>Ионжуулагч цацрагт өртсөн ажиллагчдын эрүүл мэндийн тандалт, мэргэжлээс шалтгаалах өвчин түүнээс урьдчилан сэргийлэх арга хэмжээ</w:t>
      </w:r>
      <w:r w:rsidRPr="002D7806">
        <w:rPr>
          <w:rFonts w:ascii="Arial" w:eastAsia="Times New Roman" w:hAnsi="Arial" w:cs="Arial"/>
          <w:sz w:val="24"/>
          <w:szCs w:val="24"/>
        </w:rPr>
        <w:t>.</w:t>
      </w:r>
    </w:p>
    <w:p w:rsidR="00FF15F8" w:rsidRPr="00971F5B" w:rsidRDefault="00FF15F8" w:rsidP="001803C3">
      <w:pPr>
        <w:shd w:val="clear" w:color="auto" w:fill="FFFFFF"/>
        <w:spacing w:after="0" w:line="240" w:lineRule="auto"/>
        <w:ind w:firstLine="360"/>
        <w:jc w:val="both"/>
        <w:rPr>
          <w:rFonts w:ascii="Arial" w:eastAsia="Times New Roman" w:hAnsi="Arial" w:cs="Arial"/>
          <w:sz w:val="24"/>
          <w:szCs w:val="24"/>
        </w:rPr>
      </w:pPr>
      <w:r w:rsidRPr="00971F5B">
        <w:rPr>
          <w:rFonts w:ascii="Arial" w:eastAsia="Times New Roman" w:hAnsi="Arial" w:cs="Arial"/>
          <w:sz w:val="24"/>
          <w:szCs w:val="24"/>
        </w:rPr>
        <w:t>4.4.Химийн хорт ба аюултай бодистой харьцаж ажиллах аюулгүй ажиллагаа</w:t>
      </w:r>
    </w:p>
    <w:p w:rsidR="00FF15F8" w:rsidRP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lang w:val="mn-MN"/>
        </w:rPr>
        <w:t>ХАБЭА-н хууль дүрэм журам бусад хамаарах асуудлууд</w:t>
      </w:r>
      <w:r w:rsidRPr="002D7806">
        <w:rPr>
          <w:rFonts w:ascii="Arial" w:eastAsia="Times New Roman" w:hAnsi="Arial" w:cs="Arial"/>
          <w:sz w:val="24"/>
          <w:szCs w:val="24"/>
        </w:rPr>
        <w:t>;</w:t>
      </w:r>
    </w:p>
    <w:p w:rsid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lang w:val="mn-MN"/>
        </w:rPr>
        <w:t>Хөдөлмөрийн нөхцөлийн сөрөг хүчин зүйлс, тэдгээрээс урьдчилан сэргийлэх нь</w:t>
      </w:r>
      <w:r w:rsidRPr="002D7806">
        <w:rPr>
          <w:rFonts w:ascii="Arial" w:eastAsia="Times New Roman" w:hAnsi="Arial" w:cs="Arial"/>
          <w:sz w:val="24"/>
          <w:szCs w:val="24"/>
        </w:rPr>
        <w:t>;</w:t>
      </w:r>
    </w:p>
    <w:p w:rsid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lang w:val="mn-MN"/>
        </w:rPr>
        <w:t>Тухайн ажил мэргэжилд хамаарах мэргэжлээс шалтгаалах өвчин түүнээс урьдчилан сэргийлэх арга хэмжээ</w:t>
      </w:r>
      <w:r w:rsidRPr="002D7806">
        <w:rPr>
          <w:rFonts w:ascii="Arial" w:eastAsia="Times New Roman" w:hAnsi="Arial" w:cs="Arial"/>
          <w:sz w:val="24"/>
          <w:szCs w:val="24"/>
        </w:rPr>
        <w:t>;</w:t>
      </w:r>
    </w:p>
    <w:p w:rsid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Химийн хорт ба аюултай бодисын тухай хууль, дүрэм, журам, </w:t>
      </w:r>
      <w:r w:rsidRPr="002D7806">
        <w:rPr>
          <w:rFonts w:ascii="Arial" w:eastAsia="Times New Roman" w:hAnsi="Arial" w:cs="Arial"/>
          <w:sz w:val="24"/>
          <w:szCs w:val="24"/>
          <w:lang w:val="mn-MN"/>
        </w:rPr>
        <w:t>олон улсын </w:t>
      </w:r>
      <w:r w:rsidRPr="002D7806">
        <w:rPr>
          <w:rFonts w:ascii="Arial" w:eastAsia="Times New Roman" w:hAnsi="Arial" w:cs="Arial"/>
          <w:sz w:val="24"/>
          <w:szCs w:val="24"/>
        </w:rPr>
        <w:t>конвенц;</w:t>
      </w:r>
    </w:p>
    <w:p w:rsid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lang w:val="mn-MN"/>
        </w:rPr>
        <w:t>Ажлын байранд ашиглахыг зөвшөөрсөн химийн хорт бодисын хор аюулын талаар</w:t>
      </w:r>
      <w:r w:rsidRPr="002D7806">
        <w:rPr>
          <w:rFonts w:ascii="Arial" w:eastAsia="Times New Roman" w:hAnsi="Arial" w:cs="Arial"/>
          <w:sz w:val="24"/>
          <w:szCs w:val="24"/>
        </w:rPr>
        <w:t>;</w:t>
      </w:r>
    </w:p>
    <w:p w:rsid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Хор судлалын ерөнхий ойлголт;</w:t>
      </w:r>
    </w:p>
    <w:p w:rsid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Химийн бодисын таних тэмдэг, ангилал, хаяг шошго;</w:t>
      </w:r>
    </w:p>
    <w:p w:rsid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Аюултай бодисыг шошголох, ангилах, бэлтгэхэд тавигдах ерөнхий шаардлага;</w:t>
      </w:r>
    </w:p>
    <w:p w:rsid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Химийн бодисын өртөлтөөс хүний эрүүл мэндэд үзүүлэх сөрөг нөлө</w:t>
      </w:r>
      <w:r w:rsidRPr="002D7806">
        <w:rPr>
          <w:rFonts w:ascii="Arial" w:eastAsia="Times New Roman" w:hAnsi="Arial" w:cs="Arial"/>
          <w:sz w:val="24"/>
          <w:szCs w:val="24"/>
          <w:lang w:val="mn-MN"/>
        </w:rPr>
        <w:t>ө</w:t>
      </w:r>
      <w:r w:rsidRPr="002D7806">
        <w:rPr>
          <w:rFonts w:ascii="Arial" w:eastAsia="Times New Roman" w:hAnsi="Arial" w:cs="Arial"/>
          <w:sz w:val="24"/>
          <w:szCs w:val="24"/>
        </w:rPr>
        <w:t>ллийг үнэлэхэд ашиглагддаг зөвшөөрөгдөх дээд хэмжээний талаарх ойлголт;</w:t>
      </w:r>
    </w:p>
    <w:p w:rsid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Химийн бодисын аюулгүй байдлын мэдээллийн лавлах;</w:t>
      </w:r>
    </w:p>
    <w:p w:rsid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Химийн хорт ба аюултай бодисын тээвэрлэлт, хадгалалт;</w:t>
      </w:r>
    </w:p>
    <w:p w:rsid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Уусгагчдын шинж чанар, эрүүл мэндэд үзүүлэх сөрөг нөлөө;</w:t>
      </w:r>
    </w:p>
    <w:p w:rsid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Металлын шинж чанар, эрүүл мэндэд үзүүлэх сөрөг нөлөө;</w:t>
      </w:r>
    </w:p>
    <w:p w:rsid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Химийн аюултай бодис;</w:t>
      </w:r>
    </w:p>
    <w:p w:rsidR="00FF15F8" w:rsidRPr="002D7806" w:rsidRDefault="00FF15F8" w:rsidP="00F04E7C">
      <w:pPr>
        <w:pStyle w:val="ListParagraph"/>
        <w:numPr>
          <w:ilvl w:val="0"/>
          <w:numId w:val="27"/>
        </w:numPr>
        <w:spacing w:after="0" w:line="240" w:lineRule="auto"/>
        <w:jc w:val="both"/>
        <w:rPr>
          <w:rFonts w:ascii="Arial" w:eastAsia="Times New Roman" w:hAnsi="Arial" w:cs="Arial"/>
          <w:sz w:val="24"/>
          <w:szCs w:val="24"/>
        </w:rPr>
      </w:pPr>
      <w:r w:rsidRPr="002D7806">
        <w:rPr>
          <w:rFonts w:ascii="Arial" w:eastAsia="Times New Roman" w:hAnsi="Arial" w:cs="Arial"/>
          <w:sz w:val="24"/>
          <w:szCs w:val="24"/>
        </w:rPr>
        <w:t>Химийн бодисын бүртгэл, менежмент.</w:t>
      </w:r>
    </w:p>
    <w:p w:rsidR="00FF15F8" w:rsidRPr="00971F5B" w:rsidRDefault="00FF15F8" w:rsidP="001803C3">
      <w:pPr>
        <w:shd w:val="clear" w:color="auto" w:fill="FFFFFF"/>
        <w:spacing w:after="0" w:line="240" w:lineRule="auto"/>
        <w:ind w:firstLine="360"/>
        <w:jc w:val="both"/>
        <w:rPr>
          <w:rFonts w:ascii="Arial" w:eastAsia="Times New Roman" w:hAnsi="Arial" w:cs="Arial"/>
          <w:sz w:val="24"/>
          <w:szCs w:val="24"/>
          <w:lang w:val="mn-MN"/>
        </w:rPr>
      </w:pPr>
      <w:r w:rsidRPr="00971F5B">
        <w:rPr>
          <w:rFonts w:ascii="Arial" w:eastAsia="Times New Roman" w:hAnsi="Arial" w:cs="Arial"/>
          <w:sz w:val="24"/>
          <w:szCs w:val="24"/>
          <w:lang w:val="mn-MN"/>
        </w:rPr>
        <w:t>4.5.Биологийн халдвартай хог хаягдал, материалтай харьцах аюулгүй ажиллагаа</w:t>
      </w:r>
    </w:p>
    <w:p w:rsidR="00FF15F8" w:rsidRPr="0029387A" w:rsidRDefault="00FF15F8" w:rsidP="00F04E7C">
      <w:pPr>
        <w:pStyle w:val="ListParagraph"/>
        <w:numPr>
          <w:ilvl w:val="0"/>
          <w:numId w:val="28"/>
        </w:numPr>
        <w:spacing w:after="0" w:line="240" w:lineRule="auto"/>
        <w:jc w:val="both"/>
        <w:rPr>
          <w:rFonts w:ascii="Arial" w:eastAsia="Times New Roman" w:hAnsi="Arial" w:cs="Arial"/>
          <w:sz w:val="24"/>
          <w:szCs w:val="24"/>
          <w:lang w:val="mn-MN"/>
        </w:rPr>
      </w:pPr>
      <w:r w:rsidRPr="0029387A">
        <w:rPr>
          <w:rFonts w:ascii="Arial" w:eastAsia="Times New Roman" w:hAnsi="Arial" w:cs="Arial"/>
          <w:sz w:val="24"/>
          <w:szCs w:val="24"/>
          <w:lang w:val="mn-MN"/>
        </w:rPr>
        <w:t>ХАБЭА-н хууль дүрэм журам бусад хамаарах асуудлууд;</w:t>
      </w:r>
    </w:p>
    <w:p w:rsidR="0029387A" w:rsidRDefault="00FF15F8" w:rsidP="00F04E7C">
      <w:pPr>
        <w:pStyle w:val="ListParagraph"/>
        <w:numPr>
          <w:ilvl w:val="0"/>
          <w:numId w:val="28"/>
        </w:numPr>
        <w:spacing w:after="0" w:line="240" w:lineRule="auto"/>
        <w:jc w:val="both"/>
        <w:rPr>
          <w:rFonts w:ascii="Arial" w:eastAsia="Times New Roman" w:hAnsi="Arial" w:cs="Arial"/>
          <w:sz w:val="24"/>
          <w:szCs w:val="24"/>
          <w:lang w:val="mn-MN"/>
        </w:rPr>
      </w:pPr>
      <w:r w:rsidRPr="0029387A">
        <w:rPr>
          <w:rFonts w:ascii="Arial" w:eastAsia="Times New Roman" w:hAnsi="Arial" w:cs="Arial"/>
          <w:sz w:val="24"/>
          <w:szCs w:val="24"/>
          <w:lang w:val="mn-MN"/>
        </w:rPr>
        <w:t>Хөдөлмөрийн нөхцөлийн сөрөг хүчин зүйлс, тэдгээрээс урьдчилан сэргийлэх нь;</w:t>
      </w:r>
    </w:p>
    <w:p w:rsidR="0029387A" w:rsidRDefault="00FF15F8" w:rsidP="00F04E7C">
      <w:pPr>
        <w:pStyle w:val="ListParagraph"/>
        <w:numPr>
          <w:ilvl w:val="0"/>
          <w:numId w:val="28"/>
        </w:numPr>
        <w:spacing w:after="0" w:line="240" w:lineRule="auto"/>
        <w:jc w:val="both"/>
        <w:rPr>
          <w:rFonts w:ascii="Arial" w:eastAsia="Times New Roman" w:hAnsi="Arial" w:cs="Arial"/>
          <w:sz w:val="24"/>
          <w:szCs w:val="24"/>
          <w:lang w:val="mn-MN"/>
        </w:rPr>
      </w:pPr>
      <w:r w:rsidRPr="0029387A">
        <w:rPr>
          <w:rFonts w:ascii="Arial" w:eastAsia="Times New Roman" w:hAnsi="Arial" w:cs="Arial"/>
          <w:sz w:val="24"/>
          <w:szCs w:val="24"/>
          <w:lang w:val="mn-MN"/>
        </w:rPr>
        <w:t>Тухайн ажил мэргэжилд хамаарах мэргэжлээс шалтгаалах өвчин түүнээс урьдчилан сэргийлэх арга хэмжээ;</w:t>
      </w:r>
    </w:p>
    <w:p w:rsidR="0029387A" w:rsidRDefault="00FF15F8" w:rsidP="00F04E7C">
      <w:pPr>
        <w:pStyle w:val="ListParagraph"/>
        <w:numPr>
          <w:ilvl w:val="0"/>
          <w:numId w:val="28"/>
        </w:numPr>
        <w:spacing w:after="0" w:line="240" w:lineRule="auto"/>
        <w:jc w:val="both"/>
        <w:rPr>
          <w:rFonts w:ascii="Arial" w:eastAsia="Times New Roman" w:hAnsi="Arial" w:cs="Arial"/>
          <w:sz w:val="24"/>
          <w:szCs w:val="24"/>
          <w:lang w:val="mn-MN"/>
        </w:rPr>
      </w:pPr>
      <w:r w:rsidRPr="0029387A">
        <w:rPr>
          <w:rFonts w:ascii="Arial" w:eastAsia="Times New Roman" w:hAnsi="Arial" w:cs="Arial"/>
          <w:sz w:val="24"/>
          <w:szCs w:val="24"/>
          <w:lang w:val="mn-MN"/>
        </w:rPr>
        <w:t>Биологийн аюултай хүчин зүйлсийн ангилал, шинж чанар: Бактери, мөөгөнцөр, вирус, шимэгч, генетикийн өөрчлөлттэй бичил биетэн;</w:t>
      </w:r>
    </w:p>
    <w:p w:rsidR="0029387A" w:rsidRPr="0029387A" w:rsidRDefault="00FF15F8" w:rsidP="00F04E7C">
      <w:pPr>
        <w:pStyle w:val="ListParagraph"/>
        <w:numPr>
          <w:ilvl w:val="0"/>
          <w:numId w:val="28"/>
        </w:numPr>
        <w:spacing w:after="0" w:line="240" w:lineRule="auto"/>
        <w:jc w:val="both"/>
        <w:rPr>
          <w:rFonts w:ascii="Arial" w:eastAsia="Times New Roman" w:hAnsi="Arial" w:cs="Arial"/>
          <w:sz w:val="24"/>
          <w:szCs w:val="24"/>
          <w:lang w:val="mn-MN"/>
        </w:rPr>
      </w:pPr>
      <w:r w:rsidRPr="0029387A">
        <w:rPr>
          <w:rFonts w:ascii="Arial" w:eastAsia="Times New Roman" w:hAnsi="Arial" w:cs="Arial"/>
          <w:sz w:val="24"/>
          <w:szCs w:val="24"/>
        </w:rPr>
        <w:t>Микробиологийн эрсдэлийн үнэлгээ;</w:t>
      </w:r>
    </w:p>
    <w:p w:rsidR="0029387A" w:rsidRDefault="00FF15F8" w:rsidP="00F04E7C">
      <w:pPr>
        <w:pStyle w:val="ListParagraph"/>
        <w:numPr>
          <w:ilvl w:val="0"/>
          <w:numId w:val="28"/>
        </w:numPr>
        <w:spacing w:after="0" w:line="240" w:lineRule="auto"/>
        <w:jc w:val="both"/>
        <w:rPr>
          <w:rFonts w:ascii="Arial" w:eastAsia="Times New Roman" w:hAnsi="Arial" w:cs="Arial"/>
          <w:sz w:val="24"/>
          <w:szCs w:val="24"/>
          <w:lang w:val="mn-MN"/>
        </w:rPr>
      </w:pPr>
      <w:r w:rsidRPr="0029387A">
        <w:rPr>
          <w:rFonts w:ascii="Arial" w:eastAsia="Times New Roman" w:hAnsi="Arial" w:cs="Arial"/>
          <w:sz w:val="24"/>
          <w:szCs w:val="24"/>
          <w:lang w:val="mn-MN"/>
        </w:rPr>
        <w:t>Биологийн аюултай хог хаягдлын талаарх хууль эрх зүйн зохицуулалт;</w:t>
      </w:r>
    </w:p>
    <w:p w:rsidR="0029387A" w:rsidRDefault="00FF15F8" w:rsidP="00F04E7C">
      <w:pPr>
        <w:pStyle w:val="ListParagraph"/>
        <w:numPr>
          <w:ilvl w:val="0"/>
          <w:numId w:val="28"/>
        </w:numPr>
        <w:spacing w:after="0" w:line="240" w:lineRule="auto"/>
        <w:jc w:val="both"/>
        <w:rPr>
          <w:rFonts w:ascii="Arial" w:eastAsia="Times New Roman" w:hAnsi="Arial" w:cs="Arial"/>
          <w:sz w:val="24"/>
          <w:szCs w:val="24"/>
          <w:lang w:val="mn-MN"/>
        </w:rPr>
      </w:pPr>
      <w:r w:rsidRPr="0029387A">
        <w:rPr>
          <w:rFonts w:ascii="Arial" w:eastAsia="Times New Roman" w:hAnsi="Arial" w:cs="Arial"/>
          <w:sz w:val="24"/>
          <w:szCs w:val="24"/>
          <w:lang w:val="mn-MN"/>
        </w:rPr>
        <w:t>Био-аюулгүй байдлын зэрэглэлийн тодорхойлолт, ангилал;</w:t>
      </w:r>
    </w:p>
    <w:p w:rsidR="0029387A" w:rsidRDefault="00FF15F8" w:rsidP="00F04E7C">
      <w:pPr>
        <w:pStyle w:val="ListParagraph"/>
        <w:numPr>
          <w:ilvl w:val="0"/>
          <w:numId w:val="28"/>
        </w:numPr>
        <w:spacing w:after="0" w:line="240" w:lineRule="auto"/>
        <w:jc w:val="both"/>
        <w:rPr>
          <w:rFonts w:ascii="Arial" w:eastAsia="Times New Roman" w:hAnsi="Arial" w:cs="Arial"/>
          <w:sz w:val="24"/>
          <w:szCs w:val="24"/>
          <w:lang w:val="mn-MN"/>
        </w:rPr>
      </w:pPr>
      <w:r w:rsidRPr="0029387A">
        <w:rPr>
          <w:rFonts w:ascii="Arial" w:eastAsia="Times New Roman" w:hAnsi="Arial" w:cs="Arial"/>
          <w:sz w:val="24"/>
          <w:szCs w:val="24"/>
          <w:lang w:val="mn-MN"/>
        </w:rPr>
        <w:t>1,</w:t>
      </w:r>
      <w:r w:rsidR="0029387A" w:rsidRPr="0029387A">
        <w:rPr>
          <w:rFonts w:ascii="Arial" w:eastAsia="Times New Roman" w:hAnsi="Arial" w:cs="Arial"/>
          <w:sz w:val="24"/>
          <w:szCs w:val="24"/>
          <w:lang w:val="mn-MN"/>
        </w:rPr>
        <w:t xml:space="preserve"> </w:t>
      </w:r>
      <w:r w:rsidRPr="0029387A">
        <w:rPr>
          <w:rFonts w:ascii="Arial" w:eastAsia="Times New Roman" w:hAnsi="Arial" w:cs="Arial"/>
          <w:sz w:val="24"/>
          <w:szCs w:val="24"/>
          <w:lang w:val="mn-MN"/>
        </w:rPr>
        <w:t>2-р зэрэглэлийн Био-Аюулгүй байдал шаардах лабораторийн аюулгүй ажиллагаа: Заавал мөрдөх журам, лабораторийн зохион байгуулалт, тоног төхөөрөмж, ажилтнуудад тавигдах эрүүл мэндийн тандалт, сургалт, хог хаягдал, хими, гал, цахилгаан, цацраг, тоног төхөөрөмжийн аюулгүй байдал;</w:t>
      </w:r>
    </w:p>
    <w:p w:rsidR="008F4E3F" w:rsidRDefault="00FF15F8" w:rsidP="00F04E7C">
      <w:pPr>
        <w:pStyle w:val="ListParagraph"/>
        <w:numPr>
          <w:ilvl w:val="0"/>
          <w:numId w:val="28"/>
        </w:numPr>
        <w:spacing w:after="0" w:line="240" w:lineRule="auto"/>
        <w:jc w:val="both"/>
        <w:rPr>
          <w:rFonts w:ascii="Arial" w:eastAsia="Times New Roman" w:hAnsi="Arial" w:cs="Arial"/>
          <w:sz w:val="24"/>
          <w:szCs w:val="24"/>
          <w:lang w:val="mn-MN"/>
        </w:rPr>
      </w:pPr>
      <w:r w:rsidRPr="0029387A">
        <w:rPr>
          <w:rFonts w:ascii="Arial" w:eastAsia="Times New Roman" w:hAnsi="Arial" w:cs="Arial"/>
          <w:sz w:val="24"/>
          <w:szCs w:val="24"/>
          <w:lang w:val="mn-MN"/>
        </w:rPr>
        <w:t>3-р зэрэглэлийн Био-Аюулгүй байдал шаардах лабораторийн аюулгүй ажиллагаа: Заавал мөрдөх журам, лабораторийн зохион байгуулалт, тоног төхөөрөмж, ажилтнуудад тавигдах эрүүл мэндийн тандалт;</w:t>
      </w:r>
    </w:p>
    <w:p w:rsidR="008F4E3F" w:rsidRDefault="00FF15F8" w:rsidP="00F04E7C">
      <w:pPr>
        <w:pStyle w:val="ListParagraph"/>
        <w:numPr>
          <w:ilvl w:val="0"/>
          <w:numId w:val="28"/>
        </w:numPr>
        <w:spacing w:after="0" w:line="240" w:lineRule="auto"/>
        <w:jc w:val="both"/>
        <w:rPr>
          <w:rFonts w:ascii="Arial" w:eastAsia="Times New Roman" w:hAnsi="Arial" w:cs="Arial"/>
          <w:sz w:val="24"/>
          <w:szCs w:val="24"/>
          <w:lang w:val="mn-MN"/>
        </w:rPr>
      </w:pPr>
      <w:r w:rsidRPr="008F4E3F">
        <w:rPr>
          <w:rFonts w:ascii="Arial" w:eastAsia="Times New Roman" w:hAnsi="Arial" w:cs="Arial"/>
          <w:sz w:val="24"/>
          <w:szCs w:val="24"/>
          <w:lang w:val="mn-MN"/>
        </w:rPr>
        <w:t>4-р зэрэглэлийн Био-Аюулгүй байдал шаардах лабораторийн аюулгүй ажиллагаа: Заавал мөрдөх журам, лабораторийн зохион байгуулалт;</w:t>
      </w:r>
    </w:p>
    <w:p w:rsidR="008F4E3F" w:rsidRDefault="00FF15F8" w:rsidP="00F04E7C">
      <w:pPr>
        <w:pStyle w:val="ListParagraph"/>
        <w:numPr>
          <w:ilvl w:val="0"/>
          <w:numId w:val="28"/>
        </w:numPr>
        <w:spacing w:after="0" w:line="240" w:lineRule="auto"/>
        <w:jc w:val="both"/>
        <w:rPr>
          <w:rFonts w:ascii="Arial" w:eastAsia="Times New Roman" w:hAnsi="Arial" w:cs="Arial"/>
          <w:sz w:val="24"/>
          <w:szCs w:val="24"/>
          <w:lang w:val="mn-MN"/>
        </w:rPr>
      </w:pPr>
      <w:r w:rsidRPr="008F4E3F">
        <w:rPr>
          <w:rFonts w:ascii="Arial" w:eastAsia="Times New Roman" w:hAnsi="Arial" w:cs="Arial"/>
          <w:sz w:val="24"/>
          <w:szCs w:val="24"/>
          <w:lang w:val="mn-MN"/>
        </w:rPr>
        <w:t>Лабораторийн амьтантай харьцах үеийн аюулгүй ажиллагаа: 1, 2, 3,</w:t>
      </w:r>
      <w:r w:rsidR="008F4E3F" w:rsidRPr="008F4E3F">
        <w:rPr>
          <w:rFonts w:ascii="Arial" w:eastAsia="Times New Roman" w:hAnsi="Arial" w:cs="Arial"/>
          <w:sz w:val="24"/>
          <w:szCs w:val="24"/>
          <w:lang w:val="mn-MN"/>
        </w:rPr>
        <w:t xml:space="preserve"> </w:t>
      </w:r>
      <w:r w:rsidRPr="008F4E3F">
        <w:rPr>
          <w:rFonts w:ascii="Arial" w:eastAsia="Times New Roman" w:hAnsi="Arial" w:cs="Arial"/>
          <w:sz w:val="24"/>
          <w:szCs w:val="24"/>
          <w:lang w:val="mn-MN"/>
        </w:rPr>
        <w:t>4-р түвшний Био-Аюулгүй байдал;</w:t>
      </w:r>
    </w:p>
    <w:p w:rsidR="00FF15F8" w:rsidRPr="008F4E3F" w:rsidRDefault="00FF15F8" w:rsidP="00F04E7C">
      <w:pPr>
        <w:pStyle w:val="ListParagraph"/>
        <w:numPr>
          <w:ilvl w:val="0"/>
          <w:numId w:val="28"/>
        </w:numPr>
        <w:spacing w:after="0" w:line="240" w:lineRule="auto"/>
        <w:jc w:val="both"/>
        <w:rPr>
          <w:rFonts w:ascii="Arial" w:eastAsia="Times New Roman" w:hAnsi="Arial" w:cs="Arial"/>
          <w:sz w:val="24"/>
          <w:szCs w:val="24"/>
          <w:lang w:val="mn-MN"/>
        </w:rPr>
      </w:pPr>
      <w:r w:rsidRPr="008F4E3F">
        <w:rPr>
          <w:rFonts w:ascii="Arial" w:eastAsia="Times New Roman" w:hAnsi="Arial" w:cs="Arial"/>
          <w:sz w:val="24"/>
          <w:szCs w:val="24"/>
        </w:rPr>
        <w:t>Лабораторийн аюулгүй байдлын менежмент.</w:t>
      </w:r>
    </w:p>
    <w:p w:rsidR="00FF15F8" w:rsidRPr="00971F5B" w:rsidRDefault="00FF15F8" w:rsidP="001803C3">
      <w:pPr>
        <w:shd w:val="clear" w:color="auto" w:fill="FFFFFF"/>
        <w:spacing w:after="0" w:line="240" w:lineRule="auto"/>
        <w:ind w:firstLine="360"/>
        <w:jc w:val="both"/>
        <w:rPr>
          <w:rFonts w:ascii="Arial" w:eastAsia="Times New Roman" w:hAnsi="Arial" w:cs="Arial"/>
          <w:sz w:val="24"/>
          <w:szCs w:val="24"/>
        </w:rPr>
      </w:pPr>
      <w:r w:rsidRPr="00971F5B">
        <w:rPr>
          <w:rFonts w:ascii="Arial" w:eastAsia="Times New Roman" w:hAnsi="Arial" w:cs="Arial"/>
          <w:sz w:val="24"/>
          <w:szCs w:val="24"/>
        </w:rPr>
        <w:t>4.6.</w:t>
      </w:r>
      <w:r w:rsidRPr="00971F5B">
        <w:rPr>
          <w:rFonts w:ascii="Arial" w:eastAsia="Times New Roman" w:hAnsi="Arial" w:cs="Arial"/>
          <w:sz w:val="24"/>
          <w:szCs w:val="24"/>
          <w:lang w:val="mn-MN"/>
        </w:rPr>
        <w:t>Өндөрт ажиллах аюулгүй ажиллагаа</w:t>
      </w:r>
    </w:p>
    <w:p w:rsidR="00FF15F8" w:rsidRPr="008F4E3F" w:rsidRDefault="00FF15F8" w:rsidP="00F04E7C">
      <w:pPr>
        <w:pStyle w:val="ListParagraph"/>
        <w:numPr>
          <w:ilvl w:val="0"/>
          <w:numId w:val="29"/>
        </w:numPr>
        <w:spacing w:after="0" w:line="240" w:lineRule="auto"/>
        <w:jc w:val="both"/>
        <w:rPr>
          <w:rFonts w:ascii="Arial" w:eastAsia="Times New Roman" w:hAnsi="Arial" w:cs="Arial"/>
          <w:sz w:val="24"/>
          <w:szCs w:val="24"/>
        </w:rPr>
      </w:pPr>
      <w:r w:rsidRPr="008F4E3F">
        <w:rPr>
          <w:rFonts w:ascii="Arial" w:eastAsia="Times New Roman" w:hAnsi="Arial" w:cs="Arial"/>
          <w:sz w:val="24"/>
          <w:szCs w:val="24"/>
          <w:lang w:val="mn-MN"/>
        </w:rPr>
        <w:t>ХАБЭА-н хууль дүрэм журам бусад хамаарах асуудлууд</w:t>
      </w:r>
      <w:r w:rsidRPr="008F4E3F">
        <w:rPr>
          <w:rFonts w:ascii="Arial" w:eastAsia="Times New Roman" w:hAnsi="Arial" w:cs="Arial"/>
          <w:sz w:val="24"/>
          <w:szCs w:val="24"/>
        </w:rPr>
        <w:t>;</w:t>
      </w:r>
    </w:p>
    <w:p w:rsidR="008F4E3F" w:rsidRDefault="00FF15F8" w:rsidP="00F04E7C">
      <w:pPr>
        <w:pStyle w:val="ListParagraph"/>
        <w:numPr>
          <w:ilvl w:val="0"/>
          <w:numId w:val="29"/>
        </w:numPr>
        <w:spacing w:after="0" w:line="240" w:lineRule="auto"/>
        <w:jc w:val="both"/>
        <w:rPr>
          <w:rFonts w:ascii="Arial" w:eastAsia="Times New Roman" w:hAnsi="Arial" w:cs="Arial"/>
          <w:sz w:val="24"/>
          <w:szCs w:val="24"/>
        </w:rPr>
      </w:pPr>
      <w:r w:rsidRPr="008F4E3F">
        <w:rPr>
          <w:rFonts w:ascii="Arial" w:eastAsia="Times New Roman" w:hAnsi="Arial" w:cs="Arial"/>
          <w:sz w:val="24"/>
          <w:szCs w:val="24"/>
          <w:lang w:val="mn-MN"/>
        </w:rPr>
        <w:t>Хөдөлмөрийн нөхцөлийн сөрөг хүчин зүйлс, тэдгээрээс урьдчилан сэргийлэх нь</w:t>
      </w:r>
      <w:r w:rsidRPr="008F4E3F">
        <w:rPr>
          <w:rFonts w:ascii="Arial" w:eastAsia="Times New Roman" w:hAnsi="Arial" w:cs="Arial"/>
          <w:sz w:val="24"/>
          <w:szCs w:val="24"/>
        </w:rPr>
        <w:t>;</w:t>
      </w:r>
    </w:p>
    <w:p w:rsidR="008F4E3F" w:rsidRDefault="00FF15F8" w:rsidP="00F04E7C">
      <w:pPr>
        <w:pStyle w:val="ListParagraph"/>
        <w:numPr>
          <w:ilvl w:val="0"/>
          <w:numId w:val="29"/>
        </w:numPr>
        <w:spacing w:after="0" w:line="240" w:lineRule="auto"/>
        <w:jc w:val="both"/>
        <w:rPr>
          <w:rFonts w:ascii="Arial" w:eastAsia="Times New Roman" w:hAnsi="Arial" w:cs="Arial"/>
          <w:sz w:val="24"/>
          <w:szCs w:val="24"/>
        </w:rPr>
      </w:pPr>
      <w:r w:rsidRPr="008F4E3F">
        <w:rPr>
          <w:rFonts w:ascii="Arial" w:eastAsia="Times New Roman" w:hAnsi="Arial" w:cs="Arial"/>
          <w:sz w:val="24"/>
          <w:szCs w:val="24"/>
          <w:lang w:val="mn-MN"/>
        </w:rPr>
        <w:t>Тухайн ажил мэргэжилд хамаарах мэргэжлээс шалтгаалах өвчин түүнээс урьдчилан сэргийлэх арга хэмжээ</w:t>
      </w:r>
      <w:r w:rsidRPr="008F4E3F">
        <w:rPr>
          <w:rFonts w:ascii="Arial" w:eastAsia="Times New Roman" w:hAnsi="Arial" w:cs="Arial"/>
          <w:sz w:val="24"/>
          <w:szCs w:val="24"/>
        </w:rPr>
        <w:t>;</w:t>
      </w:r>
    </w:p>
    <w:p w:rsidR="008F4E3F" w:rsidRDefault="00FF15F8" w:rsidP="00F04E7C">
      <w:pPr>
        <w:pStyle w:val="ListParagraph"/>
        <w:numPr>
          <w:ilvl w:val="0"/>
          <w:numId w:val="29"/>
        </w:numPr>
        <w:spacing w:after="0" w:line="240" w:lineRule="auto"/>
        <w:jc w:val="both"/>
        <w:rPr>
          <w:rFonts w:ascii="Arial" w:eastAsia="Times New Roman" w:hAnsi="Arial" w:cs="Arial"/>
          <w:sz w:val="24"/>
          <w:szCs w:val="24"/>
        </w:rPr>
      </w:pPr>
      <w:r w:rsidRPr="008F4E3F">
        <w:rPr>
          <w:rFonts w:ascii="Arial" w:eastAsia="Times New Roman" w:hAnsi="Arial" w:cs="Arial"/>
          <w:sz w:val="24"/>
          <w:szCs w:val="24"/>
        </w:rPr>
        <w:t xml:space="preserve">Өндөрт ажиллах үеийн аюултай хүчин зүйлс, тэдгээрийг таньж илрүүлэх арга (онол болон </w:t>
      </w:r>
      <w:r w:rsidRPr="008F4E3F">
        <w:rPr>
          <w:rFonts w:ascii="Arial" w:eastAsia="Times New Roman" w:hAnsi="Arial" w:cs="Arial"/>
          <w:sz w:val="24"/>
          <w:szCs w:val="24"/>
          <w:lang w:val="mn-MN"/>
        </w:rPr>
        <w:t>дадлага хичээл</w:t>
      </w:r>
      <w:r w:rsidRPr="008F4E3F">
        <w:rPr>
          <w:rFonts w:ascii="Arial" w:eastAsia="Times New Roman" w:hAnsi="Arial" w:cs="Arial"/>
          <w:sz w:val="24"/>
          <w:szCs w:val="24"/>
        </w:rPr>
        <w:t>);</w:t>
      </w:r>
    </w:p>
    <w:p w:rsidR="008F4E3F" w:rsidRDefault="00FF15F8" w:rsidP="00F04E7C">
      <w:pPr>
        <w:pStyle w:val="ListParagraph"/>
        <w:numPr>
          <w:ilvl w:val="0"/>
          <w:numId w:val="29"/>
        </w:numPr>
        <w:spacing w:after="0" w:line="240" w:lineRule="auto"/>
        <w:jc w:val="both"/>
        <w:rPr>
          <w:rFonts w:ascii="Arial" w:eastAsia="Times New Roman" w:hAnsi="Arial" w:cs="Arial"/>
          <w:sz w:val="24"/>
          <w:szCs w:val="24"/>
        </w:rPr>
      </w:pPr>
      <w:r w:rsidRPr="008F4E3F">
        <w:rPr>
          <w:rFonts w:ascii="Arial" w:eastAsia="Times New Roman" w:hAnsi="Arial" w:cs="Arial"/>
          <w:sz w:val="24"/>
          <w:szCs w:val="24"/>
        </w:rPr>
        <w:t xml:space="preserve">Өндрийн аюулгүй ажиллагааны эрсдэлийг илрүүлэх, үнэлэх (онол болон </w:t>
      </w:r>
      <w:r w:rsidRPr="008F4E3F">
        <w:rPr>
          <w:rFonts w:ascii="Arial" w:eastAsia="Times New Roman" w:hAnsi="Arial" w:cs="Arial"/>
          <w:sz w:val="24"/>
          <w:szCs w:val="24"/>
          <w:lang w:val="mn-MN"/>
        </w:rPr>
        <w:t>дадлага хичээл</w:t>
      </w:r>
      <w:r w:rsidRPr="008F4E3F">
        <w:rPr>
          <w:rFonts w:ascii="Arial" w:eastAsia="Times New Roman" w:hAnsi="Arial" w:cs="Arial"/>
          <w:sz w:val="24"/>
          <w:szCs w:val="24"/>
        </w:rPr>
        <w:t>)</w:t>
      </w:r>
      <w:r w:rsidRPr="008F4E3F">
        <w:rPr>
          <w:rFonts w:ascii="Arial" w:eastAsia="Times New Roman" w:hAnsi="Arial" w:cs="Arial"/>
          <w:sz w:val="24"/>
          <w:szCs w:val="24"/>
          <w:lang w:val="mn-MN"/>
        </w:rPr>
        <w:t xml:space="preserve"> Өндрөөс унахаас сэргийлэх хэрэгсэл, үзлэг шалгалт</w:t>
      </w:r>
      <w:r w:rsidRPr="008F4E3F">
        <w:rPr>
          <w:rFonts w:ascii="Arial" w:eastAsia="Times New Roman" w:hAnsi="Arial" w:cs="Arial"/>
          <w:sz w:val="24"/>
          <w:szCs w:val="24"/>
        </w:rPr>
        <w:t>;</w:t>
      </w:r>
    </w:p>
    <w:p w:rsidR="008F4E3F" w:rsidRDefault="00FF15F8" w:rsidP="00F04E7C">
      <w:pPr>
        <w:pStyle w:val="ListParagraph"/>
        <w:numPr>
          <w:ilvl w:val="0"/>
          <w:numId w:val="29"/>
        </w:numPr>
        <w:spacing w:after="0" w:line="240" w:lineRule="auto"/>
        <w:jc w:val="both"/>
        <w:rPr>
          <w:rFonts w:ascii="Arial" w:eastAsia="Times New Roman" w:hAnsi="Arial" w:cs="Arial"/>
          <w:sz w:val="24"/>
          <w:szCs w:val="24"/>
        </w:rPr>
      </w:pPr>
      <w:r w:rsidRPr="008F4E3F">
        <w:rPr>
          <w:rFonts w:ascii="Arial" w:eastAsia="Times New Roman" w:hAnsi="Arial" w:cs="Arial"/>
          <w:sz w:val="24"/>
          <w:szCs w:val="24"/>
          <w:lang w:val="mn-MN"/>
        </w:rPr>
        <w:t>Суурин бэхэлгээтэй ажлын тавцан, сагстай өргөгч, өргөх хайрцгийг аюулгүй ашиглах</w:t>
      </w:r>
      <w:r w:rsidRPr="008F4E3F">
        <w:rPr>
          <w:rFonts w:ascii="Arial" w:eastAsia="Times New Roman" w:hAnsi="Arial" w:cs="Arial"/>
          <w:sz w:val="24"/>
          <w:szCs w:val="24"/>
        </w:rPr>
        <w:t>;</w:t>
      </w:r>
    </w:p>
    <w:p w:rsidR="008F4E3F" w:rsidRDefault="00FF15F8" w:rsidP="00F04E7C">
      <w:pPr>
        <w:pStyle w:val="ListParagraph"/>
        <w:numPr>
          <w:ilvl w:val="0"/>
          <w:numId w:val="29"/>
        </w:numPr>
        <w:spacing w:after="0" w:line="240" w:lineRule="auto"/>
        <w:jc w:val="both"/>
        <w:rPr>
          <w:rFonts w:ascii="Arial" w:eastAsia="Times New Roman" w:hAnsi="Arial" w:cs="Arial"/>
          <w:sz w:val="24"/>
          <w:szCs w:val="24"/>
        </w:rPr>
      </w:pPr>
      <w:r w:rsidRPr="008F4E3F">
        <w:rPr>
          <w:rFonts w:ascii="Arial" w:eastAsia="Times New Roman" w:hAnsi="Arial" w:cs="Arial"/>
          <w:sz w:val="24"/>
          <w:szCs w:val="24"/>
          <w:lang w:val="mn-MN"/>
        </w:rPr>
        <w:t>Барилгын шат, задгай ирмэгийн хамгаалалт, хязгаарлах хэрэгсэл ба унахаас хамгаалах систем</w:t>
      </w:r>
      <w:r w:rsidRPr="008F4E3F">
        <w:rPr>
          <w:rFonts w:ascii="Arial" w:eastAsia="Times New Roman" w:hAnsi="Arial" w:cs="Arial"/>
          <w:sz w:val="24"/>
          <w:szCs w:val="24"/>
        </w:rPr>
        <w:t>;</w:t>
      </w:r>
    </w:p>
    <w:p w:rsidR="008F4E3F" w:rsidRDefault="00FF15F8" w:rsidP="00F04E7C">
      <w:pPr>
        <w:pStyle w:val="ListParagraph"/>
        <w:numPr>
          <w:ilvl w:val="0"/>
          <w:numId w:val="29"/>
        </w:numPr>
        <w:spacing w:after="0" w:line="240" w:lineRule="auto"/>
        <w:jc w:val="both"/>
        <w:rPr>
          <w:rFonts w:ascii="Arial" w:eastAsia="Times New Roman" w:hAnsi="Arial" w:cs="Arial"/>
          <w:sz w:val="24"/>
          <w:szCs w:val="24"/>
        </w:rPr>
      </w:pPr>
      <w:r w:rsidRPr="008F4E3F">
        <w:rPr>
          <w:rFonts w:ascii="Arial" w:eastAsia="Times New Roman" w:hAnsi="Arial" w:cs="Arial"/>
          <w:sz w:val="24"/>
          <w:szCs w:val="24"/>
          <w:lang w:val="mn-MN"/>
        </w:rPr>
        <w:t>Өндрөөс унаж болзошгүй биетийг хянах</w:t>
      </w:r>
      <w:r w:rsidRPr="008F4E3F">
        <w:rPr>
          <w:rFonts w:ascii="Arial" w:eastAsia="Times New Roman" w:hAnsi="Arial" w:cs="Arial"/>
          <w:sz w:val="24"/>
          <w:szCs w:val="24"/>
        </w:rPr>
        <w:t>;</w:t>
      </w:r>
    </w:p>
    <w:p w:rsidR="008F4E3F" w:rsidRDefault="00FF15F8" w:rsidP="00F04E7C">
      <w:pPr>
        <w:pStyle w:val="ListParagraph"/>
        <w:numPr>
          <w:ilvl w:val="0"/>
          <w:numId w:val="29"/>
        </w:numPr>
        <w:spacing w:after="0" w:line="240" w:lineRule="auto"/>
        <w:jc w:val="both"/>
        <w:rPr>
          <w:rFonts w:ascii="Arial" w:eastAsia="Times New Roman" w:hAnsi="Arial" w:cs="Arial"/>
          <w:sz w:val="24"/>
          <w:szCs w:val="24"/>
        </w:rPr>
      </w:pPr>
      <w:r w:rsidRPr="008F4E3F">
        <w:rPr>
          <w:rFonts w:ascii="Arial" w:eastAsia="Times New Roman" w:hAnsi="Arial" w:cs="Arial"/>
          <w:sz w:val="24"/>
          <w:szCs w:val="24"/>
          <w:lang w:val="mn-MN"/>
        </w:rPr>
        <w:t>Өндөрт гүйцэтгэх ажлыг багасгах инженерийн шийдэл, цогц арга хэмжээ</w:t>
      </w:r>
      <w:r w:rsidRPr="008F4E3F">
        <w:rPr>
          <w:rFonts w:ascii="Arial" w:eastAsia="Times New Roman" w:hAnsi="Arial" w:cs="Arial"/>
          <w:sz w:val="24"/>
          <w:szCs w:val="24"/>
        </w:rPr>
        <w:t>;</w:t>
      </w:r>
    </w:p>
    <w:p w:rsidR="00FF15F8" w:rsidRPr="008F4E3F" w:rsidRDefault="00FF15F8" w:rsidP="00F04E7C">
      <w:pPr>
        <w:pStyle w:val="ListParagraph"/>
        <w:numPr>
          <w:ilvl w:val="0"/>
          <w:numId w:val="29"/>
        </w:numPr>
        <w:spacing w:after="0" w:line="240" w:lineRule="auto"/>
        <w:jc w:val="both"/>
        <w:rPr>
          <w:rFonts w:ascii="Arial" w:eastAsia="Times New Roman" w:hAnsi="Arial" w:cs="Arial"/>
          <w:sz w:val="24"/>
          <w:szCs w:val="24"/>
        </w:rPr>
      </w:pPr>
      <w:r w:rsidRPr="008F4E3F">
        <w:rPr>
          <w:rFonts w:ascii="Arial" w:eastAsia="Times New Roman" w:hAnsi="Arial" w:cs="Arial"/>
          <w:sz w:val="24"/>
          <w:szCs w:val="24"/>
        </w:rPr>
        <w:t xml:space="preserve">Өндөрт аврах ажиллагаа явуулах (онол болон </w:t>
      </w:r>
      <w:r w:rsidRPr="008F4E3F">
        <w:rPr>
          <w:rFonts w:ascii="Arial" w:eastAsia="Times New Roman" w:hAnsi="Arial" w:cs="Arial"/>
          <w:sz w:val="24"/>
          <w:szCs w:val="24"/>
          <w:lang w:val="mn-MN"/>
        </w:rPr>
        <w:t>дадлага хичээл</w:t>
      </w:r>
      <w:r w:rsidRPr="008F4E3F">
        <w:rPr>
          <w:rFonts w:ascii="Arial" w:eastAsia="Times New Roman" w:hAnsi="Arial" w:cs="Arial"/>
          <w:sz w:val="24"/>
          <w:szCs w:val="24"/>
        </w:rPr>
        <w:t>).</w:t>
      </w:r>
    </w:p>
    <w:p w:rsidR="00FF15F8" w:rsidRPr="00971F5B" w:rsidRDefault="00FF15F8" w:rsidP="001803C3">
      <w:pPr>
        <w:shd w:val="clear" w:color="auto" w:fill="FFFFFF"/>
        <w:spacing w:after="0" w:line="240" w:lineRule="auto"/>
        <w:ind w:firstLine="360"/>
        <w:jc w:val="both"/>
        <w:rPr>
          <w:rFonts w:ascii="Arial" w:eastAsia="Times New Roman" w:hAnsi="Arial" w:cs="Arial"/>
          <w:sz w:val="24"/>
          <w:szCs w:val="24"/>
        </w:rPr>
      </w:pPr>
      <w:r w:rsidRPr="00971F5B">
        <w:rPr>
          <w:rFonts w:ascii="Arial" w:eastAsia="Times New Roman" w:hAnsi="Arial" w:cs="Arial"/>
          <w:sz w:val="24"/>
          <w:szCs w:val="24"/>
        </w:rPr>
        <w:t>4.7.</w:t>
      </w:r>
      <w:r w:rsidRPr="00971F5B">
        <w:rPr>
          <w:rFonts w:ascii="Arial" w:eastAsia="Times New Roman" w:hAnsi="Arial" w:cs="Arial"/>
          <w:sz w:val="24"/>
          <w:szCs w:val="24"/>
          <w:lang w:val="mn-MN"/>
        </w:rPr>
        <w:t>Хязгаарлагдмал орчинд ажиллах аюулгүй ажиллагаа</w:t>
      </w:r>
    </w:p>
    <w:p w:rsidR="00FF15F8" w:rsidRPr="00B008DC" w:rsidRDefault="00FF15F8" w:rsidP="00F04E7C">
      <w:pPr>
        <w:pStyle w:val="ListParagraph"/>
        <w:numPr>
          <w:ilvl w:val="0"/>
          <w:numId w:val="65"/>
        </w:numPr>
        <w:spacing w:after="0" w:line="240" w:lineRule="auto"/>
        <w:jc w:val="both"/>
        <w:rPr>
          <w:rFonts w:ascii="Arial" w:eastAsia="Times New Roman" w:hAnsi="Arial" w:cs="Arial"/>
          <w:sz w:val="24"/>
          <w:szCs w:val="24"/>
        </w:rPr>
      </w:pPr>
      <w:r w:rsidRPr="00B008DC">
        <w:rPr>
          <w:rFonts w:ascii="Arial" w:eastAsia="Times New Roman" w:hAnsi="Arial" w:cs="Arial"/>
          <w:sz w:val="24"/>
          <w:szCs w:val="24"/>
          <w:lang w:val="mn-MN"/>
        </w:rPr>
        <w:t>ХАБЭА-н хууль дүрэм журам бусад хамаарах асуудлууд</w:t>
      </w:r>
      <w:r w:rsidRPr="00B008DC">
        <w:rPr>
          <w:rFonts w:ascii="Arial" w:eastAsia="Times New Roman" w:hAnsi="Arial" w:cs="Arial"/>
          <w:sz w:val="24"/>
          <w:szCs w:val="24"/>
        </w:rPr>
        <w:t>;</w:t>
      </w:r>
    </w:p>
    <w:p w:rsidR="009265F6" w:rsidRDefault="00FF15F8" w:rsidP="00F04E7C">
      <w:pPr>
        <w:pStyle w:val="ListParagraph"/>
        <w:numPr>
          <w:ilvl w:val="0"/>
          <w:numId w:val="30"/>
        </w:numPr>
        <w:spacing w:after="0" w:line="240" w:lineRule="auto"/>
        <w:jc w:val="both"/>
        <w:rPr>
          <w:rFonts w:ascii="Arial" w:eastAsia="Times New Roman" w:hAnsi="Arial" w:cs="Arial"/>
          <w:sz w:val="24"/>
          <w:szCs w:val="24"/>
        </w:rPr>
      </w:pPr>
      <w:r w:rsidRPr="008F4E3F">
        <w:rPr>
          <w:rFonts w:ascii="Arial" w:eastAsia="Times New Roman" w:hAnsi="Arial" w:cs="Arial"/>
          <w:sz w:val="24"/>
          <w:szCs w:val="24"/>
          <w:lang w:val="mn-MN"/>
        </w:rPr>
        <w:t>Хөдөлмөрийн нөхцөлийн сөрөг хүчин зүйлс, тэдгээрээс урьдчилан сэргийлэх нь</w:t>
      </w:r>
      <w:r w:rsidRPr="008F4E3F">
        <w:rPr>
          <w:rFonts w:ascii="Arial" w:eastAsia="Times New Roman" w:hAnsi="Arial" w:cs="Arial"/>
          <w:sz w:val="24"/>
          <w:szCs w:val="24"/>
        </w:rPr>
        <w:t>;</w:t>
      </w:r>
    </w:p>
    <w:p w:rsidR="009265F6" w:rsidRDefault="00FF15F8" w:rsidP="00F04E7C">
      <w:pPr>
        <w:pStyle w:val="ListParagraph"/>
        <w:numPr>
          <w:ilvl w:val="0"/>
          <w:numId w:val="30"/>
        </w:numPr>
        <w:spacing w:after="0" w:line="240" w:lineRule="auto"/>
        <w:jc w:val="both"/>
        <w:rPr>
          <w:rFonts w:ascii="Arial" w:eastAsia="Times New Roman" w:hAnsi="Arial" w:cs="Arial"/>
          <w:sz w:val="24"/>
          <w:szCs w:val="24"/>
        </w:rPr>
      </w:pPr>
      <w:r w:rsidRPr="009265F6">
        <w:rPr>
          <w:rFonts w:ascii="Arial" w:eastAsia="Times New Roman" w:hAnsi="Arial" w:cs="Arial"/>
          <w:sz w:val="24"/>
          <w:szCs w:val="24"/>
          <w:lang w:val="mn-MN"/>
        </w:rPr>
        <w:t>Тухайн ажил мэргэжилд хамаарах мэргэжлээс шалтгаалах өвчин түүнээс урьдчилан сэргийлэх арга хэмжээ</w:t>
      </w:r>
      <w:r w:rsidRPr="009265F6">
        <w:rPr>
          <w:rFonts w:ascii="Arial" w:eastAsia="Times New Roman" w:hAnsi="Arial" w:cs="Arial"/>
          <w:sz w:val="24"/>
          <w:szCs w:val="24"/>
        </w:rPr>
        <w:t>;</w:t>
      </w:r>
    </w:p>
    <w:p w:rsidR="009265F6" w:rsidRDefault="00FF15F8" w:rsidP="00F04E7C">
      <w:pPr>
        <w:pStyle w:val="ListParagraph"/>
        <w:numPr>
          <w:ilvl w:val="0"/>
          <w:numId w:val="30"/>
        </w:numPr>
        <w:spacing w:after="0" w:line="240" w:lineRule="auto"/>
        <w:jc w:val="both"/>
        <w:rPr>
          <w:rFonts w:ascii="Arial" w:eastAsia="Times New Roman" w:hAnsi="Arial" w:cs="Arial"/>
          <w:sz w:val="24"/>
          <w:szCs w:val="24"/>
        </w:rPr>
      </w:pPr>
      <w:r w:rsidRPr="009265F6">
        <w:rPr>
          <w:rFonts w:ascii="Arial" w:eastAsia="Times New Roman" w:hAnsi="Arial" w:cs="Arial"/>
          <w:sz w:val="24"/>
          <w:szCs w:val="24"/>
          <w:lang w:val="mn-MN"/>
        </w:rPr>
        <w:t>Хязгаарлагдмал орчны </w:t>
      </w:r>
      <w:r w:rsidRPr="009265F6">
        <w:rPr>
          <w:rFonts w:ascii="Arial" w:eastAsia="Times New Roman" w:hAnsi="Arial" w:cs="Arial"/>
          <w:sz w:val="24"/>
          <w:szCs w:val="24"/>
        </w:rPr>
        <w:t>тодорхойлолт, аюулууд;</w:t>
      </w:r>
    </w:p>
    <w:p w:rsidR="009265F6" w:rsidRDefault="00FF15F8" w:rsidP="00F04E7C">
      <w:pPr>
        <w:pStyle w:val="ListParagraph"/>
        <w:numPr>
          <w:ilvl w:val="0"/>
          <w:numId w:val="30"/>
        </w:numPr>
        <w:spacing w:after="0" w:line="240" w:lineRule="auto"/>
        <w:jc w:val="both"/>
        <w:rPr>
          <w:rFonts w:ascii="Arial" w:eastAsia="Times New Roman" w:hAnsi="Arial" w:cs="Arial"/>
          <w:sz w:val="24"/>
          <w:szCs w:val="24"/>
        </w:rPr>
      </w:pPr>
      <w:r w:rsidRPr="009265F6">
        <w:rPr>
          <w:rFonts w:ascii="Arial" w:eastAsia="Times New Roman" w:hAnsi="Arial" w:cs="Arial"/>
          <w:sz w:val="24"/>
          <w:szCs w:val="24"/>
        </w:rPr>
        <w:t>Хязгаарлагдмал орчинд мөрдөх аюулгүй ажиллагааны журам;</w:t>
      </w:r>
    </w:p>
    <w:p w:rsidR="009265F6" w:rsidRDefault="00FF15F8" w:rsidP="00F04E7C">
      <w:pPr>
        <w:pStyle w:val="ListParagraph"/>
        <w:numPr>
          <w:ilvl w:val="0"/>
          <w:numId w:val="30"/>
        </w:numPr>
        <w:spacing w:after="0" w:line="240" w:lineRule="auto"/>
        <w:jc w:val="both"/>
        <w:rPr>
          <w:rFonts w:ascii="Arial" w:eastAsia="Times New Roman" w:hAnsi="Arial" w:cs="Arial"/>
          <w:sz w:val="24"/>
          <w:szCs w:val="24"/>
        </w:rPr>
      </w:pPr>
      <w:r w:rsidRPr="009265F6">
        <w:rPr>
          <w:rFonts w:ascii="Arial" w:eastAsia="Times New Roman" w:hAnsi="Arial" w:cs="Arial"/>
          <w:sz w:val="24"/>
          <w:szCs w:val="24"/>
        </w:rPr>
        <w:t xml:space="preserve">Хязгаарлагдмал орчны аюулыг илрүүлэх, хяналт тавих арга хэмжээ арга (онол болон </w:t>
      </w:r>
      <w:r w:rsidRPr="009265F6">
        <w:rPr>
          <w:rFonts w:ascii="Arial" w:eastAsia="Times New Roman" w:hAnsi="Arial" w:cs="Arial"/>
          <w:sz w:val="24"/>
          <w:szCs w:val="24"/>
          <w:lang w:val="mn-MN"/>
        </w:rPr>
        <w:t>дадлага хичээл</w:t>
      </w:r>
      <w:r w:rsidRPr="009265F6">
        <w:rPr>
          <w:rFonts w:ascii="Arial" w:eastAsia="Times New Roman" w:hAnsi="Arial" w:cs="Arial"/>
          <w:sz w:val="24"/>
          <w:szCs w:val="24"/>
        </w:rPr>
        <w:t>);</w:t>
      </w:r>
    </w:p>
    <w:p w:rsidR="009265F6" w:rsidRDefault="00FF15F8" w:rsidP="00F04E7C">
      <w:pPr>
        <w:pStyle w:val="ListParagraph"/>
        <w:numPr>
          <w:ilvl w:val="0"/>
          <w:numId w:val="30"/>
        </w:numPr>
        <w:spacing w:after="0" w:line="240" w:lineRule="auto"/>
        <w:jc w:val="both"/>
        <w:rPr>
          <w:rFonts w:ascii="Arial" w:eastAsia="Times New Roman" w:hAnsi="Arial" w:cs="Arial"/>
          <w:sz w:val="24"/>
          <w:szCs w:val="24"/>
        </w:rPr>
      </w:pPr>
      <w:r w:rsidRPr="009265F6">
        <w:rPr>
          <w:rFonts w:ascii="Arial" w:eastAsia="Times New Roman" w:hAnsi="Arial" w:cs="Arial"/>
          <w:sz w:val="24"/>
          <w:szCs w:val="24"/>
        </w:rPr>
        <w:t xml:space="preserve">Хязгаарлагдмал орчинд нэвтрэх, ажиллах зөвшөөрөл олголт арга (онол болон </w:t>
      </w:r>
      <w:r w:rsidRPr="009265F6">
        <w:rPr>
          <w:rFonts w:ascii="Arial" w:eastAsia="Times New Roman" w:hAnsi="Arial" w:cs="Arial"/>
          <w:sz w:val="24"/>
          <w:szCs w:val="24"/>
          <w:lang w:val="mn-MN"/>
        </w:rPr>
        <w:t>дадлага хичээл</w:t>
      </w:r>
      <w:r w:rsidRPr="009265F6">
        <w:rPr>
          <w:rFonts w:ascii="Arial" w:eastAsia="Times New Roman" w:hAnsi="Arial" w:cs="Arial"/>
          <w:sz w:val="24"/>
          <w:szCs w:val="24"/>
        </w:rPr>
        <w:t>);</w:t>
      </w:r>
    </w:p>
    <w:p w:rsidR="009265F6" w:rsidRDefault="00FF15F8" w:rsidP="00F04E7C">
      <w:pPr>
        <w:pStyle w:val="ListParagraph"/>
        <w:numPr>
          <w:ilvl w:val="0"/>
          <w:numId w:val="30"/>
        </w:numPr>
        <w:spacing w:after="0" w:line="240" w:lineRule="auto"/>
        <w:jc w:val="both"/>
        <w:rPr>
          <w:rFonts w:ascii="Arial" w:eastAsia="Times New Roman" w:hAnsi="Arial" w:cs="Arial"/>
          <w:sz w:val="24"/>
          <w:szCs w:val="24"/>
        </w:rPr>
      </w:pPr>
      <w:r w:rsidRPr="009265F6">
        <w:rPr>
          <w:rFonts w:ascii="Arial" w:eastAsia="Times New Roman" w:hAnsi="Arial" w:cs="Arial"/>
          <w:sz w:val="24"/>
          <w:szCs w:val="24"/>
          <w:lang w:val="mn-MN"/>
        </w:rPr>
        <w:t>Хязгаарлагдмал орчны агаарын бохирдлын шинжилгээ, хяналт. Агаарын мониторингийн төхөөрөмж</w:t>
      </w:r>
      <w:r w:rsidRPr="009265F6">
        <w:rPr>
          <w:rFonts w:ascii="Arial" w:eastAsia="Times New Roman" w:hAnsi="Arial" w:cs="Arial"/>
          <w:sz w:val="24"/>
          <w:szCs w:val="24"/>
        </w:rPr>
        <w:t>;</w:t>
      </w:r>
    </w:p>
    <w:p w:rsidR="009265F6" w:rsidRDefault="00FF15F8" w:rsidP="00F04E7C">
      <w:pPr>
        <w:pStyle w:val="ListParagraph"/>
        <w:numPr>
          <w:ilvl w:val="0"/>
          <w:numId w:val="30"/>
        </w:numPr>
        <w:spacing w:after="0" w:line="240" w:lineRule="auto"/>
        <w:jc w:val="both"/>
        <w:rPr>
          <w:rFonts w:ascii="Arial" w:eastAsia="Times New Roman" w:hAnsi="Arial" w:cs="Arial"/>
          <w:sz w:val="24"/>
          <w:szCs w:val="24"/>
        </w:rPr>
      </w:pPr>
      <w:r w:rsidRPr="009265F6">
        <w:rPr>
          <w:rFonts w:ascii="Arial" w:eastAsia="Times New Roman" w:hAnsi="Arial" w:cs="Arial"/>
          <w:sz w:val="24"/>
          <w:szCs w:val="24"/>
          <w:lang w:val="mn-MN"/>
        </w:rPr>
        <w:t>Хязгаарлагдмал орчны цэвэрлэгээ ба ариутгал. Хязгаарлагдмал орчны агааржуулалт</w:t>
      </w:r>
      <w:r w:rsidRPr="009265F6">
        <w:rPr>
          <w:rFonts w:ascii="Arial" w:eastAsia="Times New Roman" w:hAnsi="Arial" w:cs="Arial"/>
          <w:sz w:val="24"/>
          <w:szCs w:val="24"/>
        </w:rPr>
        <w:t>;</w:t>
      </w:r>
    </w:p>
    <w:p w:rsidR="009265F6" w:rsidRDefault="00FF15F8" w:rsidP="00F04E7C">
      <w:pPr>
        <w:pStyle w:val="ListParagraph"/>
        <w:numPr>
          <w:ilvl w:val="0"/>
          <w:numId w:val="30"/>
        </w:numPr>
        <w:spacing w:after="0" w:line="240" w:lineRule="auto"/>
        <w:jc w:val="both"/>
        <w:rPr>
          <w:rFonts w:ascii="Arial" w:eastAsia="Times New Roman" w:hAnsi="Arial" w:cs="Arial"/>
          <w:sz w:val="24"/>
          <w:szCs w:val="24"/>
        </w:rPr>
      </w:pPr>
      <w:r w:rsidRPr="009265F6">
        <w:rPr>
          <w:rFonts w:ascii="Arial" w:eastAsia="Times New Roman" w:hAnsi="Arial" w:cs="Arial"/>
          <w:sz w:val="24"/>
          <w:szCs w:val="24"/>
          <w:lang w:val="mn-MN"/>
        </w:rPr>
        <w:t>Хязгаарлагдмал орчинд ашиглах аюулгүйн тоног төхөөрөмж, хувийн хамгаалах хэрэгсэл</w:t>
      </w:r>
      <w:r w:rsidRPr="009265F6">
        <w:rPr>
          <w:rFonts w:ascii="Arial" w:eastAsia="Times New Roman" w:hAnsi="Arial" w:cs="Arial"/>
          <w:sz w:val="24"/>
          <w:szCs w:val="24"/>
        </w:rPr>
        <w:t>;</w:t>
      </w:r>
    </w:p>
    <w:p w:rsidR="009265F6" w:rsidRDefault="00FF15F8" w:rsidP="00F04E7C">
      <w:pPr>
        <w:pStyle w:val="ListParagraph"/>
        <w:numPr>
          <w:ilvl w:val="0"/>
          <w:numId w:val="30"/>
        </w:numPr>
        <w:spacing w:after="0" w:line="240" w:lineRule="auto"/>
        <w:jc w:val="both"/>
        <w:rPr>
          <w:rFonts w:ascii="Arial" w:eastAsia="Times New Roman" w:hAnsi="Arial" w:cs="Arial"/>
          <w:sz w:val="24"/>
          <w:szCs w:val="24"/>
        </w:rPr>
      </w:pPr>
      <w:r w:rsidRPr="009265F6">
        <w:rPr>
          <w:rFonts w:ascii="Arial" w:eastAsia="Times New Roman" w:hAnsi="Arial" w:cs="Arial"/>
          <w:sz w:val="24"/>
          <w:szCs w:val="24"/>
          <w:lang w:val="mn-MN"/>
        </w:rPr>
        <w:t>Зөөврийн цахилгаан төхөөрөмж, шингэн болон хийт төхөөрөмжийн ашиглалт</w:t>
      </w:r>
      <w:r w:rsidRPr="009265F6">
        <w:rPr>
          <w:rFonts w:ascii="Arial" w:eastAsia="Times New Roman" w:hAnsi="Arial" w:cs="Arial"/>
          <w:sz w:val="24"/>
          <w:szCs w:val="24"/>
        </w:rPr>
        <w:t>;</w:t>
      </w:r>
    </w:p>
    <w:p w:rsidR="009265F6" w:rsidRDefault="00FF15F8" w:rsidP="00F04E7C">
      <w:pPr>
        <w:pStyle w:val="ListParagraph"/>
        <w:numPr>
          <w:ilvl w:val="0"/>
          <w:numId w:val="30"/>
        </w:numPr>
        <w:spacing w:after="0" w:line="240" w:lineRule="auto"/>
        <w:jc w:val="both"/>
        <w:rPr>
          <w:rFonts w:ascii="Arial" w:eastAsia="Times New Roman" w:hAnsi="Arial" w:cs="Arial"/>
          <w:sz w:val="24"/>
          <w:szCs w:val="24"/>
        </w:rPr>
      </w:pPr>
      <w:r w:rsidRPr="009265F6">
        <w:rPr>
          <w:rFonts w:ascii="Arial" w:eastAsia="Times New Roman" w:hAnsi="Arial" w:cs="Arial"/>
          <w:sz w:val="24"/>
          <w:szCs w:val="24"/>
        </w:rPr>
        <w:t>Хязгаарлагдмал орчинд ажиллах болон аврах багт тавигдах шаардлага</w:t>
      </w:r>
      <w:r w:rsidRPr="009265F6">
        <w:rPr>
          <w:rFonts w:ascii="Arial" w:eastAsia="Times New Roman" w:hAnsi="Arial" w:cs="Arial"/>
          <w:sz w:val="24"/>
          <w:szCs w:val="24"/>
          <w:lang w:val="mn-MN"/>
        </w:rPr>
        <w:t>, гүйцэтгэх үүрэг</w:t>
      </w:r>
      <w:r w:rsidRPr="009265F6">
        <w:rPr>
          <w:rFonts w:ascii="Arial" w:eastAsia="Times New Roman" w:hAnsi="Arial" w:cs="Arial"/>
          <w:sz w:val="24"/>
          <w:szCs w:val="24"/>
        </w:rPr>
        <w:t xml:space="preserve"> арга (онол болон </w:t>
      </w:r>
      <w:r w:rsidRPr="009265F6">
        <w:rPr>
          <w:rFonts w:ascii="Arial" w:eastAsia="Times New Roman" w:hAnsi="Arial" w:cs="Arial"/>
          <w:sz w:val="24"/>
          <w:szCs w:val="24"/>
          <w:lang w:val="mn-MN"/>
        </w:rPr>
        <w:t>дадлага хичээл</w:t>
      </w:r>
      <w:r w:rsidRPr="009265F6">
        <w:rPr>
          <w:rFonts w:ascii="Arial" w:eastAsia="Times New Roman" w:hAnsi="Arial" w:cs="Arial"/>
          <w:sz w:val="24"/>
          <w:szCs w:val="24"/>
        </w:rPr>
        <w:t>);</w:t>
      </w:r>
    </w:p>
    <w:p w:rsidR="00FF15F8" w:rsidRPr="009265F6" w:rsidRDefault="00FF15F8" w:rsidP="00F04E7C">
      <w:pPr>
        <w:pStyle w:val="ListParagraph"/>
        <w:numPr>
          <w:ilvl w:val="0"/>
          <w:numId w:val="30"/>
        </w:numPr>
        <w:spacing w:after="0" w:line="240" w:lineRule="auto"/>
        <w:jc w:val="both"/>
        <w:rPr>
          <w:rFonts w:ascii="Arial" w:eastAsia="Times New Roman" w:hAnsi="Arial" w:cs="Arial"/>
          <w:sz w:val="24"/>
          <w:szCs w:val="24"/>
        </w:rPr>
      </w:pPr>
      <w:r w:rsidRPr="009265F6">
        <w:rPr>
          <w:rFonts w:ascii="Arial" w:eastAsia="Times New Roman" w:hAnsi="Arial" w:cs="Arial"/>
          <w:sz w:val="24"/>
          <w:szCs w:val="24"/>
        </w:rPr>
        <w:t xml:space="preserve">Хязгаарлагдмал орчинд нэвтэрч ажиллах ажилтнуудад хийх сургалт арга (онол болон </w:t>
      </w:r>
      <w:r w:rsidRPr="009265F6">
        <w:rPr>
          <w:rFonts w:ascii="Arial" w:eastAsia="Times New Roman" w:hAnsi="Arial" w:cs="Arial"/>
          <w:sz w:val="24"/>
          <w:szCs w:val="24"/>
          <w:lang w:val="mn-MN"/>
        </w:rPr>
        <w:t>дадлага хичээл</w:t>
      </w:r>
      <w:r w:rsidRPr="009265F6">
        <w:rPr>
          <w:rFonts w:ascii="Arial" w:eastAsia="Times New Roman" w:hAnsi="Arial" w:cs="Arial"/>
          <w:sz w:val="24"/>
          <w:szCs w:val="24"/>
        </w:rPr>
        <w:t>).</w:t>
      </w:r>
    </w:p>
    <w:p w:rsidR="00FF15F8" w:rsidRPr="00971F5B" w:rsidRDefault="00FF15F8" w:rsidP="001803C3">
      <w:pPr>
        <w:shd w:val="clear" w:color="auto" w:fill="FFFFFF"/>
        <w:spacing w:after="0" w:line="240" w:lineRule="auto"/>
        <w:ind w:firstLine="360"/>
        <w:jc w:val="both"/>
        <w:rPr>
          <w:rFonts w:ascii="Arial" w:eastAsia="Times New Roman" w:hAnsi="Arial" w:cs="Arial"/>
          <w:sz w:val="24"/>
          <w:szCs w:val="24"/>
          <w:lang w:val="mn-MN"/>
        </w:rPr>
      </w:pPr>
      <w:r w:rsidRPr="00971F5B">
        <w:rPr>
          <w:rFonts w:ascii="Arial" w:eastAsia="Times New Roman" w:hAnsi="Arial" w:cs="Arial"/>
          <w:sz w:val="24"/>
          <w:szCs w:val="24"/>
        </w:rPr>
        <w:t>4.8.</w:t>
      </w:r>
      <w:r w:rsidRPr="00971F5B">
        <w:rPr>
          <w:rFonts w:ascii="Arial" w:eastAsia="Times New Roman" w:hAnsi="Arial" w:cs="Arial"/>
          <w:sz w:val="24"/>
          <w:szCs w:val="24"/>
          <w:lang w:val="mn-MN"/>
        </w:rPr>
        <w:t>Өндөр хэмийн ажил хийх үеийн</w:t>
      </w:r>
      <w:r w:rsidR="00971F5B" w:rsidRPr="00971F5B">
        <w:rPr>
          <w:rFonts w:ascii="Arial" w:eastAsia="Times New Roman" w:hAnsi="Arial" w:cs="Arial"/>
          <w:sz w:val="24"/>
          <w:szCs w:val="24"/>
          <w:lang w:val="mn-MN"/>
        </w:rPr>
        <w:t xml:space="preserve"> </w:t>
      </w:r>
      <w:r w:rsidRPr="00971F5B">
        <w:rPr>
          <w:rFonts w:ascii="Arial" w:eastAsia="Times New Roman" w:hAnsi="Arial" w:cs="Arial"/>
          <w:sz w:val="24"/>
          <w:szCs w:val="24"/>
        </w:rPr>
        <w:t>аюулгүй ажиллагаа</w:t>
      </w:r>
      <w:r w:rsidRPr="00971F5B">
        <w:rPr>
          <w:rFonts w:ascii="Arial" w:eastAsia="Times New Roman" w:hAnsi="Arial" w:cs="Arial"/>
          <w:sz w:val="24"/>
          <w:szCs w:val="24"/>
          <w:lang w:val="mn-MN"/>
        </w:rPr>
        <w:t xml:space="preserve"> сургалтын хөтөлбөр</w:t>
      </w:r>
    </w:p>
    <w:p w:rsidR="009265F6" w:rsidRDefault="00FF15F8" w:rsidP="00F04E7C">
      <w:pPr>
        <w:pStyle w:val="ListParagraph"/>
        <w:numPr>
          <w:ilvl w:val="0"/>
          <w:numId w:val="31"/>
        </w:numPr>
        <w:spacing w:after="0" w:line="240" w:lineRule="auto"/>
        <w:jc w:val="both"/>
        <w:rPr>
          <w:rFonts w:ascii="Arial" w:eastAsia="Times New Roman" w:hAnsi="Arial" w:cs="Arial"/>
          <w:sz w:val="24"/>
          <w:szCs w:val="24"/>
          <w:lang w:val="mn-MN"/>
        </w:rPr>
      </w:pPr>
      <w:r w:rsidRPr="009265F6">
        <w:rPr>
          <w:rFonts w:ascii="Arial" w:eastAsia="Times New Roman" w:hAnsi="Arial" w:cs="Arial"/>
          <w:sz w:val="24"/>
          <w:szCs w:val="24"/>
          <w:lang w:val="mn-MN"/>
        </w:rPr>
        <w:t>ХАБЭА-н хууль дүрэм журам бусад хамаарах асуудлууд;</w:t>
      </w:r>
    </w:p>
    <w:p w:rsidR="009265F6" w:rsidRDefault="00FF15F8" w:rsidP="00F04E7C">
      <w:pPr>
        <w:pStyle w:val="ListParagraph"/>
        <w:numPr>
          <w:ilvl w:val="0"/>
          <w:numId w:val="31"/>
        </w:numPr>
        <w:spacing w:after="0" w:line="240" w:lineRule="auto"/>
        <w:jc w:val="both"/>
        <w:rPr>
          <w:rFonts w:ascii="Arial" w:eastAsia="Times New Roman" w:hAnsi="Arial" w:cs="Arial"/>
          <w:sz w:val="24"/>
          <w:szCs w:val="24"/>
          <w:lang w:val="mn-MN"/>
        </w:rPr>
      </w:pPr>
      <w:r w:rsidRPr="009265F6">
        <w:rPr>
          <w:rFonts w:ascii="Arial" w:eastAsia="Times New Roman" w:hAnsi="Arial" w:cs="Arial"/>
          <w:sz w:val="24"/>
          <w:szCs w:val="24"/>
          <w:lang w:val="mn-MN"/>
        </w:rPr>
        <w:t>Тухайн эрсдэлтэй ажлын байр бүр дэх хөдөлмөрийн нөхцөлийн сөрөг хүчин зүйлс, тэдгээрийн нөлөөлөл, урьдчилан сэргийлэлт;</w:t>
      </w:r>
    </w:p>
    <w:p w:rsidR="009265F6" w:rsidRDefault="00FF15F8" w:rsidP="00F04E7C">
      <w:pPr>
        <w:pStyle w:val="ListParagraph"/>
        <w:numPr>
          <w:ilvl w:val="0"/>
          <w:numId w:val="31"/>
        </w:numPr>
        <w:spacing w:after="0" w:line="240" w:lineRule="auto"/>
        <w:jc w:val="both"/>
        <w:rPr>
          <w:rFonts w:ascii="Arial" w:eastAsia="Times New Roman" w:hAnsi="Arial" w:cs="Arial"/>
          <w:sz w:val="24"/>
          <w:szCs w:val="24"/>
          <w:lang w:val="mn-MN"/>
        </w:rPr>
      </w:pPr>
      <w:r w:rsidRPr="009265F6">
        <w:rPr>
          <w:rFonts w:ascii="Arial" w:eastAsia="Times New Roman" w:hAnsi="Arial" w:cs="Arial"/>
          <w:sz w:val="24"/>
          <w:szCs w:val="24"/>
          <w:lang w:val="mn-MN"/>
        </w:rPr>
        <w:t>Тухайн ажил мэргэжилд хамаарах мэргэжлээс шалтгаалах өвчин түүнээс урьдчилан сэргийлэх арга хэмжээ;</w:t>
      </w:r>
    </w:p>
    <w:p w:rsidR="009265F6" w:rsidRDefault="00FF15F8" w:rsidP="00F04E7C">
      <w:pPr>
        <w:pStyle w:val="ListParagraph"/>
        <w:numPr>
          <w:ilvl w:val="0"/>
          <w:numId w:val="31"/>
        </w:numPr>
        <w:spacing w:after="0" w:line="240" w:lineRule="auto"/>
        <w:jc w:val="both"/>
        <w:rPr>
          <w:rFonts w:ascii="Arial" w:eastAsia="Times New Roman" w:hAnsi="Arial" w:cs="Arial"/>
          <w:sz w:val="24"/>
          <w:szCs w:val="24"/>
          <w:lang w:val="mn-MN"/>
        </w:rPr>
      </w:pPr>
      <w:r w:rsidRPr="009265F6">
        <w:rPr>
          <w:rFonts w:ascii="Arial" w:eastAsia="Times New Roman" w:hAnsi="Arial" w:cs="Arial"/>
          <w:sz w:val="24"/>
          <w:szCs w:val="24"/>
          <w:lang w:val="mn-MN"/>
        </w:rPr>
        <w:t>Өндөр хэмийн ажлын тодорхойлолт, ажилд тавигдах шаардлага, хяналтын аргачлал;</w:t>
      </w:r>
    </w:p>
    <w:p w:rsidR="009265F6" w:rsidRDefault="00FF15F8" w:rsidP="00F04E7C">
      <w:pPr>
        <w:pStyle w:val="ListParagraph"/>
        <w:numPr>
          <w:ilvl w:val="0"/>
          <w:numId w:val="31"/>
        </w:numPr>
        <w:spacing w:after="0" w:line="240" w:lineRule="auto"/>
        <w:jc w:val="both"/>
        <w:rPr>
          <w:rFonts w:ascii="Arial" w:eastAsia="Times New Roman" w:hAnsi="Arial" w:cs="Arial"/>
          <w:sz w:val="24"/>
          <w:szCs w:val="24"/>
          <w:lang w:val="mn-MN"/>
        </w:rPr>
      </w:pPr>
      <w:r w:rsidRPr="009265F6">
        <w:rPr>
          <w:rFonts w:ascii="Arial" w:eastAsia="Times New Roman" w:hAnsi="Arial" w:cs="Arial"/>
          <w:sz w:val="24"/>
          <w:szCs w:val="24"/>
          <w:lang w:val="mn-MN"/>
        </w:rPr>
        <w:t>Өндөр хэмийн ажлын эрсдэлийг үнэлэх;</w:t>
      </w:r>
    </w:p>
    <w:p w:rsidR="009265F6" w:rsidRDefault="00FF15F8" w:rsidP="00F04E7C">
      <w:pPr>
        <w:pStyle w:val="ListParagraph"/>
        <w:numPr>
          <w:ilvl w:val="0"/>
          <w:numId w:val="31"/>
        </w:numPr>
        <w:spacing w:after="0" w:line="240" w:lineRule="auto"/>
        <w:jc w:val="both"/>
        <w:rPr>
          <w:rFonts w:ascii="Arial" w:eastAsia="Times New Roman" w:hAnsi="Arial" w:cs="Arial"/>
          <w:sz w:val="24"/>
          <w:szCs w:val="24"/>
          <w:lang w:val="mn-MN"/>
        </w:rPr>
      </w:pPr>
      <w:r w:rsidRPr="009265F6">
        <w:rPr>
          <w:rFonts w:ascii="Arial" w:eastAsia="Times New Roman" w:hAnsi="Arial" w:cs="Arial"/>
          <w:sz w:val="24"/>
          <w:szCs w:val="24"/>
          <w:lang w:val="mn-MN"/>
        </w:rPr>
        <w:t>Ажлын талбай бэлтгэх, ажлын зөвшөөрөл авах ба хаах;</w:t>
      </w:r>
    </w:p>
    <w:p w:rsidR="009265F6" w:rsidRDefault="00FF15F8" w:rsidP="00F04E7C">
      <w:pPr>
        <w:pStyle w:val="ListParagraph"/>
        <w:numPr>
          <w:ilvl w:val="0"/>
          <w:numId w:val="31"/>
        </w:numPr>
        <w:spacing w:after="0" w:line="240" w:lineRule="auto"/>
        <w:jc w:val="both"/>
        <w:rPr>
          <w:rFonts w:ascii="Arial" w:eastAsia="Times New Roman" w:hAnsi="Arial" w:cs="Arial"/>
          <w:sz w:val="24"/>
          <w:szCs w:val="24"/>
          <w:lang w:val="mn-MN"/>
        </w:rPr>
      </w:pPr>
      <w:r w:rsidRPr="009265F6">
        <w:rPr>
          <w:rFonts w:ascii="Arial" w:eastAsia="Times New Roman" w:hAnsi="Arial" w:cs="Arial"/>
          <w:sz w:val="24"/>
          <w:szCs w:val="24"/>
          <w:lang w:val="mn-MN"/>
        </w:rPr>
        <w:t>Тоног төхөөрөмж, техник хэрэгсэлтэй харьцаж ажиллах аюулгүй ажиллагаа;</w:t>
      </w:r>
    </w:p>
    <w:p w:rsidR="00FF15F8" w:rsidRPr="009265F6" w:rsidRDefault="00FF15F8" w:rsidP="00F04E7C">
      <w:pPr>
        <w:pStyle w:val="ListParagraph"/>
        <w:numPr>
          <w:ilvl w:val="0"/>
          <w:numId w:val="31"/>
        </w:numPr>
        <w:spacing w:after="0" w:line="240" w:lineRule="auto"/>
        <w:jc w:val="both"/>
        <w:rPr>
          <w:rFonts w:ascii="Arial" w:eastAsia="Times New Roman" w:hAnsi="Arial" w:cs="Arial"/>
          <w:sz w:val="24"/>
          <w:szCs w:val="24"/>
          <w:lang w:val="mn-MN"/>
        </w:rPr>
      </w:pPr>
      <w:r w:rsidRPr="009265F6">
        <w:rPr>
          <w:rFonts w:ascii="Arial" w:eastAsia="Times New Roman" w:hAnsi="Arial" w:cs="Arial"/>
          <w:sz w:val="24"/>
          <w:szCs w:val="24"/>
          <w:lang w:val="mn-MN"/>
        </w:rPr>
        <w:t>Галын аюулгүй байдал</w:t>
      </w:r>
      <w:r w:rsidRPr="009265F6">
        <w:rPr>
          <w:rFonts w:ascii="Arial" w:eastAsia="Times New Roman" w:hAnsi="Arial" w:cs="Arial"/>
          <w:sz w:val="24"/>
          <w:szCs w:val="24"/>
        </w:rPr>
        <w:t>.</w:t>
      </w:r>
    </w:p>
    <w:p w:rsidR="00FF15F8" w:rsidRPr="00971F5B" w:rsidRDefault="009265F6" w:rsidP="001803C3">
      <w:pPr>
        <w:shd w:val="clear" w:color="auto" w:fill="FFFFFF"/>
        <w:spacing w:after="0" w:line="240" w:lineRule="auto"/>
        <w:ind w:firstLine="360"/>
        <w:jc w:val="both"/>
        <w:rPr>
          <w:rFonts w:ascii="Arial" w:eastAsia="Times New Roman" w:hAnsi="Arial" w:cs="Arial"/>
          <w:sz w:val="24"/>
          <w:szCs w:val="24"/>
          <w:lang w:val="mn-MN"/>
        </w:rPr>
      </w:pPr>
      <w:r>
        <w:rPr>
          <w:rFonts w:ascii="Arial" w:eastAsia="Times New Roman" w:hAnsi="Arial" w:cs="Arial"/>
          <w:sz w:val="24"/>
          <w:szCs w:val="24"/>
          <w:lang w:val="mn-MN"/>
        </w:rPr>
        <w:t>4.9.</w:t>
      </w:r>
      <w:r w:rsidR="00FF15F8" w:rsidRPr="00971F5B">
        <w:rPr>
          <w:rFonts w:ascii="Arial" w:eastAsia="Times New Roman" w:hAnsi="Arial" w:cs="Arial"/>
          <w:sz w:val="24"/>
          <w:szCs w:val="24"/>
          <w:lang w:val="mn-MN"/>
        </w:rPr>
        <w:t>Тусгаарлалтын үеийн</w:t>
      </w:r>
      <w:r w:rsidR="00971F5B" w:rsidRPr="00971F5B">
        <w:rPr>
          <w:rFonts w:ascii="Arial" w:eastAsia="Times New Roman" w:hAnsi="Arial" w:cs="Arial"/>
          <w:sz w:val="24"/>
          <w:szCs w:val="24"/>
          <w:lang w:val="mn-MN"/>
        </w:rPr>
        <w:t xml:space="preserve"> </w:t>
      </w:r>
      <w:r w:rsidR="00FF15F8" w:rsidRPr="00971F5B">
        <w:rPr>
          <w:rFonts w:ascii="Arial" w:eastAsia="Times New Roman" w:hAnsi="Arial" w:cs="Arial"/>
          <w:sz w:val="24"/>
          <w:szCs w:val="24"/>
          <w:lang w:val="mn-MN"/>
        </w:rPr>
        <w:t>аюулгүй ажиллагаа сургалтын хөтөлбөр</w:t>
      </w:r>
    </w:p>
    <w:p w:rsidR="009265F6" w:rsidRDefault="00FF15F8" w:rsidP="00F04E7C">
      <w:pPr>
        <w:pStyle w:val="ListParagraph"/>
        <w:numPr>
          <w:ilvl w:val="0"/>
          <w:numId w:val="32"/>
        </w:numPr>
        <w:spacing w:after="0" w:line="240" w:lineRule="auto"/>
        <w:jc w:val="both"/>
        <w:rPr>
          <w:rFonts w:ascii="Arial" w:eastAsia="Times New Roman" w:hAnsi="Arial" w:cs="Arial"/>
          <w:sz w:val="24"/>
          <w:szCs w:val="24"/>
          <w:lang w:val="mn-MN"/>
        </w:rPr>
      </w:pPr>
      <w:r w:rsidRPr="009265F6">
        <w:rPr>
          <w:rFonts w:ascii="Arial" w:eastAsia="Times New Roman" w:hAnsi="Arial" w:cs="Arial"/>
          <w:sz w:val="24"/>
          <w:szCs w:val="24"/>
          <w:lang w:val="mn-MN"/>
        </w:rPr>
        <w:t>ХАБЭА-н хууль дүрэм журам бусад хамаарах асуудлууд;</w:t>
      </w:r>
    </w:p>
    <w:p w:rsidR="00911E8D" w:rsidRDefault="00FF15F8" w:rsidP="00F04E7C">
      <w:pPr>
        <w:pStyle w:val="ListParagraph"/>
        <w:numPr>
          <w:ilvl w:val="0"/>
          <w:numId w:val="32"/>
        </w:numPr>
        <w:spacing w:after="0" w:line="240" w:lineRule="auto"/>
        <w:jc w:val="both"/>
        <w:rPr>
          <w:rFonts w:ascii="Arial" w:eastAsia="Times New Roman" w:hAnsi="Arial" w:cs="Arial"/>
          <w:sz w:val="24"/>
          <w:szCs w:val="24"/>
          <w:lang w:val="mn-MN"/>
        </w:rPr>
      </w:pPr>
      <w:r w:rsidRPr="009265F6">
        <w:rPr>
          <w:rFonts w:ascii="Arial" w:eastAsia="Times New Roman" w:hAnsi="Arial" w:cs="Arial"/>
          <w:sz w:val="24"/>
          <w:szCs w:val="24"/>
          <w:lang w:val="mn-MN"/>
        </w:rPr>
        <w:t>Тухайн эрсдэлтэй ажлын байр бүр дэх хөдөлмөрийн нөхцөлийн сөрөг хүчин зүйлс, тэдгээрийн нөлөөлөл, урьдчилан сэргийлэлт;</w:t>
      </w:r>
    </w:p>
    <w:p w:rsidR="00C2533D" w:rsidRDefault="00FF15F8" w:rsidP="00F04E7C">
      <w:pPr>
        <w:pStyle w:val="ListParagraph"/>
        <w:numPr>
          <w:ilvl w:val="0"/>
          <w:numId w:val="32"/>
        </w:numPr>
        <w:spacing w:after="0" w:line="240" w:lineRule="auto"/>
        <w:jc w:val="both"/>
        <w:rPr>
          <w:rFonts w:ascii="Arial" w:eastAsia="Times New Roman" w:hAnsi="Arial" w:cs="Arial"/>
          <w:sz w:val="24"/>
          <w:szCs w:val="24"/>
          <w:lang w:val="mn-MN"/>
        </w:rPr>
      </w:pPr>
      <w:r w:rsidRPr="00911E8D">
        <w:rPr>
          <w:rFonts w:ascii="Arial" w:eastAsia="Times New Roman" w:hAnsi="Arial" w:cs="Arial"/>
          <w:sz w:val="24"/>
          <w:szCs w:val="24"/>
          <w:lang w:val="mn-MN"/>
        </w:rPr>
        <w:t>Тухайн ажил мэргэжилд хамаарах мэргэжлээс шалтгаалах өвчин түүнээс урьдчилан сэргийлэх арга хэмжээ;</w:t>
      </w:r>
    </w:p>
    <w:p w:rsidR="00206869" w:rsidRPr="00917DFE" w:rsidRDefault="00FF15F8" w:rsidP="00F04E7C">
      <w:pPr>
        <w:pStyle w:val="ListParagraph"/>
        <w:numPr>
          <w:ilvl w:val="0"/>
          <w:numId w:val="32"/>
        </w:numPr>
        <w:spacing w:after="0" w:line="240" w:lineRule="auto"/>
        <w:jc w:val="both"/>
        <w:rPr>
          <w:rFonts w:ascii="Arial" w:eastAsia="Times New Roman" w:hAnsi="Arial" w:cs="Arial"/>
          <w:sz w:val="24"/>
          <w:szCs w:val="24"/>
          <w:lang w:val="mn-MN"/>
        </w:rPr>
      </w:pPr>
      <w:r w:rsidRPr="00911E8D">
        <w:rPr>
          <w:rFonts w:ascii="Arial" w:eastAsia="Times New Roman" w:hAnsi="Arial" w:cs="Arial"/>
          <w:spacing w:val="-1"/>
          <w:sz w:val="24"/>
          <w:szCs w:val="24"/>
          <w:lang w:val="mn-MN"/>
        </w:rPr>
        <w:t>Тусгаарлалтын үндсэн ойлголт</w:t>
      </w:r>
      <w:r w:rsidR="00205788" w:rsidRPr="00205788">
        <w:rPr>
          <w:rFonts w:ascii="Arial" w:eastAsia="Times New Roman" w:hAnsi="Arial" w:cs="Arial"/>
          <w:spacing w:val="-1"/>
          <w:sz w:val="24"/>
          <w:szCs w:val="24"/>
          <w:lang w:val="mn-MN"/>
        </w:rPr>
        <w:t xml:space="preserve"> </w:t>
      </w:r>
      <w:r w:rsidRPr="00911E8D">
        <w:rPr>
          <w:rFonts w:ascii="Arial" w:eastAsia="Times New Roman" w:hAnsi="Arial" w:cs="Arial"/>
          <w:spacing w:val="-1"/>
          <w:sz w:val="24"/>
          <w:szCs w:val="24"/>
          <w:lang w:val="mn-MN"/>
        </w:rPr>
        <w:t>/</w:t>
      </w:r>
      <w:r w:rsidRPr="00911E8D">
        <w:rPr>
          <w:rFonts w:ascii="Arial" w:eastAsia="Times New Roman" w:hAnsi="Arial" w:cs="Arial"/>
          <w:bCs/>
          <w:sz w:val="24"/>
          <w:szCs w:val="24"/>
          <w:lang w:val="mn-MN"/>
        </w:rPr>
        <w:t>Аюултай энерги,</w:t>
      </w:r>
      <w:r w:rsidRPr="00911E8D">
        <w:rPr>
          <w:rFonts w:ascii="Arial" w:eastAsia="Times New Roman" w:hAnsi="Arial" w:cs="Arial"/>
          <w:sz w:val="24"/>
          <w:szCs w:val="24"/>
          <w:lang w:val="mn-MN"/>
        </w:rPr>
        <w:t xml:space="preserve"> </w:t>
      </w:r>
      <w:r w:rsidRPr="00911E8D">
        <w:rPr>
          <w:rFonts w:ascii="Arial" w:eastAsia="Times New Roman" w:hAnsi="Arial" w:cs="Arial"/>
          <w:bCs/>
          <w:sz w:val="24"/>
          <w:szCs w:val="24"/>
          <w:lang w:val="mn-MN"/>
        </w:rPr>
        <w:t>аюултай</w:t>
      </w:r>
      <w:r w:rsidR="00911E8D" w:rsidRPr="00911E8D">
        <w:rPr>
          <w:rFonts w:ascii="Arial" w:eastAsia="Times New Roman" w:hAnsi="Arial" w:cs="Arial"/>
          <w:bCs/>
          <w:sz w:val="24"/>
          <w:szCs w:val="24"/>
          <w:lang w:val="mn-MN"/>
        </w:rPr>
        <w:t xml:space="preserve"> бодисын тухай ойлголт, амь нас </w:t>
      </w:r>
      <w:r w:rsidRPr="00911E8D">
        <w:rPr>
          <w:rFonts w:ascii="Arial" w:eastAsia="Times New Roman" w:hAnsi="Arial" w:cs="Arial"/>
          <w:bCs/>
          <w:sz w:val="24"/>
          <w:szCs w:val="24"/>
          <w:lang w:val="mn-MN"/>
        </w:rPr>
        <w:t>хамгаалах дүрэм</w:t>
      </w:r>
      <w:r w:rsidR="00917DFE" w:rsidRPr="009265F6">
        <w:rPr>
          <w:rFonts w:ascii="Arial" w:eastAsia="Times New Roman" w:hAnsi="Arial" w:cs="Arial"/>
          <w:sz w:val="24"/>
          <w:szCs w:val="24"/>
          <w:lang w:val="mn-MN"/>
        </w:rPr>
        <w:t>;</w:t>
      </w:r>
    </w:p>
    <w:p w:rsidR="00917DFE" w:rsidRPr="00206869" w:rsidRDefault="00917DFE" w:rsidP="00F04E7C">
      <w:pPr>
        <w:pStyle w:val="ListParagraph"/>
        <w:numPr>
          <w:ilvl w:val="0"/>
          <w:numId w:val="32"/>
        </w:numPr>
        <w:spacing w:after="0" w:line="240" w:lineRule="auto"/>
        <w:jc w:val="both"/>
        <w:rPr>
          <w:rFonts w:ascii="Arial" w:eastAsia="Times New Roman" w:hAnsi="Arial" w:cs="Arial"/>
          <w:sz w:val="24"/>
          <w:szCs w:val="24"/>
          <w:lang w:val="mn-MN"/>
        </w:rPr>
      </w:pPr>
      <w:r>
        <w:rPr>
          <w:rFonts w:ascii="Arial" w:eastAsia="Times New Roman" w:hAnsi="Arial" w:cs="Arial"/>
          <w:bCs/>
          <w:sz w:val="24"/>
          <w:szCs w:val="24"/>
          <w:lang w:val="mn-MN"/>
        </w:rPr>
        <w:t>Тусгаарлалтын хэрэгслүүд</w:t>
      </w:r>
      <w:r w:rsidRPr="00917DFE">
        <w:rPr>
          <w:rFonts w:ascii="Arial" w:eastAsia="Times New Roman" w:hAnsi="Arial" w:cs="Arial"/>
          <w:bCs/>
          <w:sz w:val="24"/>
          <w:szCs w:val="24"/>
          <w:lang w:val="mn-MN"/>
        </w:rPr>
        <w:t xml:space="preserve"> </w:t>
      </w:r>
      <w:r w:rsidRPr="009265F6">
        <w:rPr>
          <w:rFonts w:ascii="Arial" w:eastAsia="Times New Roman" w:hAnsi="Arial" w:cs="Arial"/>
          <w:bCs/>
          <w:sz w:val="24"/>
          <w:szCs w:val="24"/>
          <w:lang w:val="mn-MN"/>
        </w:rPr>
        <w:t>/Тусгаарлалтын ажилтны пайз,</w:t>
      </w:r>
      <w:r w:rsidRPr="00911E8D">
        <w:rPr>
          <w:rFonts w:ascii="Arial" w:eastAsia="Times New Roman" w:hAnsi="Arial" w:cs="Arial"/>
          <w:bCs/>
          <w:sz w:val="24"/>
          <w:szCs w:val="24"/>
          <w:lang w:val="mn-MN"/>
        </w:rPr>
        <w:t xml:space="preserve"> </w:t>
      </w:r>
      <w:r w:rsidRPr="009265F6">
        <w:rPr>
          <w:rFonts w:ascii="Arial" w:eastAsia="Times New Roman" w:hAnsi="Arial" w:cs="Arial"/>
          <w:bCs/>
          <w:sz w:val="24"/>
          <w:szCs w:val="24"/>
          <w:lang w:val="mn-MN"/>
        </w:rPr>
        <w:t>тусга</w:t>
      </w:r>
      <w:r>
        <w:rPr>
          <w:rFonts w:ascii="Arial" w:eastAsia="Times New Roman" w:hAnsi="Arial" w:cs="Arial"/>
          <w:bCs/>
          <w:sz w:val="24"/>
          <w:szCs w:val="24"/>
          <w:lang w:val="mn-MN"/>
        </w:rPr>
        <w:t>арлалтын хэрэгслийг зөв сонгох,</w:t>
      </w:r>
      <w:r w:rsidRPr="00911E8D">
        <w:rPr>
          <w:rFonts w:ascii="Arial" w:eastAsia="Times New Roman" w:hAnsi="Arial" w:cs="Arial"/>
          <w:bCs/>
          <w:sz w:val="24"/>
          <w:szCs w:val="24"/>
          <w:lang w:val="mn-MN"/>
        </w:rPr>
        <w:t xml:space="preserve"> </w:t>
      </w:r>
      <w:r w:rsidRPr="009265F6">
        <w:rPr>
          <w:rFonts w:ascii="Arial" w:eastAsia="Times New Roman" w:hAnsi="Arial" w:cs="Arial"/>
          <w:bCs/>
          <w:sz w:val="24"/>
          <w:szCs w:val="24"/>
          <w:lang w:val="mn-MN"/>
        </w:rPr>
        <w:t>найдвартай тусгаарлах</w:t>
      </w:r>
      <w:r w:rsidRPr="009265F6">
        <w:rPr>
          <w:rFonts w:ascii="Arial" w:eastAsia="Times New Roman" w:hAnsi="Arial" w:cs="Arial"/>
          <w:sz w:val="24"/>
          <w:szCs w:val="24"/>
          <w:lang w:val="mn-MN"/>
        </w:rPr>
        <w:t xml:space="preserve"> тухай/;</w:t>
      </w:r>
    </w:p>
    <w:p w:rsidR="00FF15F8" w:rsidRPr="00917DFE" w:rsidRDefault="00FF15F8" w:rsidP="00F04E7C">
      <w:pPr>
        <w:pStyle w:val="ListParagraph"/>
        <w:numPr>
          <w:ilvl w:val="0"/>
          <w:numId w:val="32"/>
        </w:numPr>
        <w:spacing w:after="0" w:line="240" w:lineRule="auto"/>
        <w:jc w:val="both"/>
        <w:rPr>
          <w:rFonts w:ascii="Arial" w:eastAsia="Times New Roman" w:hAnsi="Arial" w:cs="Arial"/>
          <w:webHidden/>
          <w:sz w:val="24"/>
          <w:szCs w:val="24"/>
          <w:lang w:val="mn-MN"/>
        </w:rPr>
      </w:pPr>
      <w:r w:rsidRPr="00917DFE">
        <w:rPr>
          <w:rFonts w:ascii="Arial" w:eastAsia="Times New Roman" w:hAnsi="Arial" w:cs="Arial"/>
          <w:webHidden/>
          <w:sz w:val="24"/>
          <w:szCs w:val="24"/>
          <w:lang w:val="mn-MN"/>
        </w:rPr>
        <w:t>/;</w:t>
      </w:r>
    </w:p>
    <w:p w:rsidR="00293EFB" w:rsidRPr="00293EFB" w:rsidRDefault="00FF15F8" w:rsidP="00F04E7C">
      <w:pPr>
        <w:pStyle w:val="ListParagraph"/>
        <w:numPr>
          <w:ilvl w:val="0"/>
          <w:numId w:val="71"/>
        </w:numPr>
        <w:tabs>
          <w:tab w:val="left" w:pos="1134"/>
        </w:tabs>
        <w:spacing w:after="0" w:line="240" w:lineRule="auto"/>
        <w:jc w:val="both"/>
        <w:rPr>
          <w:rFonts w:ascii="Arial" w:eastAsia="Times New Roman" w:hAnsi="Arial" w:cs="Arial"/>
          <w:bCs/>
          <w:sz w:val="24"/>
          <w:szCs w:val="24"/>
          <w:lang w:val="mn-MN"/>
        </w:rPr>
      </w:pPr>
      <w:r w:rsidRPr="00293EFB">
        <w:rPr>
          <w:rFonts w:ascii="Arial" w:eastAsia="Times New Roman" w:hAnsi="Arial" w:cs="Arial"/>
          <w:bCs/>
          <w:sz w:val="24"/>
          <w:szCs w:val="24"/>
          <w:lang w:val="mn-MN"/>
        </w:rPr>
        <w:t>Эрсдэлийн үнэлгээний хэрэгслүүд, тусгаарлалтын зөвшөөрөл, тусгаарлалтын журам</w:t>
      </w:r>
      <w:r w:rsidR="00911E8D" w:rsidRPr="00293EFB">
        <w:rPr>
          <w:rFonts w:ascii="Arial" w:eastAsia="Times New Roman" w:hAnsi="Arial" w:cs="Arial"/>
          <w:bCs/>
          <w:sz w:val="24"/>
          <w:szCs w:val="24"/>
          <w:lang w:val="mn-MN"/>
        </w:rPr>
        <w:t xml:space="preserve"> </w:t>
      </w:r>
      <w:r w:rsidRPr="00293EFB">
        <w:rPr>
          <w:rFonts w:ascii="Arial" w:eastAsia="Times New Roman" w:hAnsi="Arial" w:cs="Arial"/>
          <w:bCs/>
          <w:sz w:val="24"/>
          <w:szCs w:val="24"/>
          <w:lang w:val="mn-MN"/>
        </w:rPr>
        <w:t>/Эрсдэлийн үнэлгээний хэрэгслүүд</w:t>
      </w:r>
      <w:r w:rsidRPr="00293EFB">
        <w:rPr>
          <w:rFonts w:ascii="Arial" w:eastAsia="Times New Roman" w:hAnsi="Arial" w:cs="Arial"/>
          <w:sz w:val="24"/>
          <w:szCs w:val="24"/>
          <w:lang w:val="mn-MN"/>
        </w:rPr>
        <w:t xml:space="preserve">, </w:t>
      </w:r>
      <w:r w:rsidRPr="00293EFB">
        <w:rPr>
          <w:rFonts w:ascii="Arial" w:eastAsia="Times New Roman" w:hAnsi="Arial" w:cs="Arial"/>
          <w:bCs/>
          <w:sz w:val="24"/>
          <w:szCs w:val="24"/>
          <w:lang w:val="mn-MN"/>
        </w:rPr>
        <w:t>тусгаарлалтын зөвшөөрөл, тусгаарлалтын журам, тусгаарлалтын матриц/;</w:t>
      </w:r>
    </w:p>
    <w:p w:rsidR="000E7E4D" w:rsidRPr="00293EFB" w:rsidRDefault="00FF15F8" w:rsidP="00F04E7C">
      <w:pPr>
        <w:pStyle w:val="ListParagraph"/>
        <w:numPr>
          <w:ilvl w:val="0"/>
          <w:numId w:val="70"/>
        </w:numPr>
        <w:tabs>
          <w:tab w:val="left" w:pos="1134"/>
        </w:tabs>
        <w:spacing w:after="0" w:line="240" w:lineRule="auto"/>
        <w:jc w:val="both"/>
        <w:rPr>
          <w:rFonts w:ascii="Arial" w:eastAsia="Times New Roman" w:hAnsi="Arial" w:cs="Arial"/>
          <w:bCs/>
          <w:sz w:val="24"/>
          <w:szCs w:val="24"/>
          <w:lang w:val="mn-MN"/>
        </w:rPr>
      </w:pPr>
      <w:r w:rsidRPr="00293EFB">
        <w:rPr>
          <w:rFonts w:ascii="Arial" w:eastAsia="Times New Roman" w:hAnsi="Arial" w:cs="Arial"/>
          <w:bCs/>
          <w:sz w:val="24"/>
          <w:szCs w:val="24"/>
          <w:lang w:val="mn-MN"/>
        </w:rPr>
        <w:t>Тусгаарлалтын төрлүүд /Тусгаарлалтын төрлүүд-Хөдөлгөөнт тоног төхөөрөмжийн тусгаарлалт, Суурин тоног төхөөрөмжийн тусгаарлалт, Тусгаарлалтын төрлүүд-Цахилгааны тусгаарлалт</w:t>
      </w:r>
      <w:r w:rsidRPr="00293EFB">
        <w:rPr>
          <w:rFonts w:ascii="Arial" w:eastAsia="Times New Roman" w:hAnsi="Arial" w:cs="Arial"/>
          <w:sz w:val="24"/>
          <w:szCs w:val="24"/>
          <w:lang w:val="mn-MN"/>
        </w:rPr>
        <w:t xml:space="preserve">, </w:t>
      </w:r>
      <w:r w:rsidRPr="00293EFB">
        <w:rPr>
          <w:rFonts w:ascii="Arial" w:eastAsia="Times New Roman" w:hAnsi="Arial" w:cs="Arial"/>
          <w:bCs/>
          <w:sz w:val="24"/>
          <w:szCs w:val="24"/>
          <w:lang w:val="mn-MN"/>
        </w:rPr>
        <w:t>Тусгаарлалтын ангилал/;</w:t>
      </w:r>
    </w:p>
    <w:p w:rsidR="000E7E4D" w:rsidRPr="000E7E4D" w:rsidRDefault="00FF15F8" w:rsidP="00F04E7C">
      <w:pPr>
        <w:pStyle w:val="ListParagraph"/>
        <w:numPr>
          <w:ilvl w:val="0"/>
          <w:numId w:val="69"/>
        </w:numPr>
        <w:tabs>
          <w:tab w:val="left" w:pos="1134"/>
        </w:tabs>
        <w:spacing w:after="0" w:line="240" w:lineRule="auto"/>
        <w:jc w:val="both"/>
        <w:rPr>
          <w:rFonts w:ascii="Arial" w:eastAsia="Times New Roman" w:hAnsi="Arial" w:cs="Arial"/>
          <w:bCs/>
          <w:sz w:val="24"/>
          <w:szCs w:val="24"/>
          <w:lang w:val="mn-MN"/>
        </w:rPr>
      </w:pPr>
      <w:r w:rsidRPr="000E7E4D">
        <w:rPr>
          <w:rFonts w:ascii="Arial" w:eastAsia="Times New Roman" w:hAnsi="Arial" w:cs="Arial"/>
          <w:bCs/>
          <w:sz w:val="24"/>
          <w:szCs w:val="24"/>
          <w:lang w:val="mn-MN"/>
        </w:rPr>
        <w:t>Тусгаарлалтын үйл явц /</w:t>
      </w:r>
      <w:hyperlink w:anchor="_Toc494368552" w:history="1">
        <w:r w:rsidRPr="000E7E4D">
          <w:rPr>
            <w:rFonts w:ascii="Arial" w:eastAsia="Times New Roman" w:hAnsi="Arial" w:cs="Arial"/>
            <w:bCs/>
            <w:sz w:val="24"/>
            <w:szCs w:val="24"/>
            <w:lang w:val="mn-MN"/>
          </w:rPr>
          <w:t xml:space="preserve">Нэг цэгийн тусгаарлалтад цоожны хайрцгийн хэрэглээ, </w:t>
        </w:r>
      </w:hyperlink>
      <w:r w:rsidRPr="000E7E4D">
        <w:rPr>
          <w:rFonts w:ascii="Arial" w:eastAsia="Times New Roman" w:hAnsi="Arial" w:cs="Arial"/>
          <w:bCs/>
          <w:sz w:val="24"/>
          <w:szCs w:val="24"/>
          <w:lang w:val="mn-MN"/>
        </w:rPr>
        <w:t>Олон цэгийн тусгаарлалт, олон цэгийн тусгаарлалтын алхмууд, Турших алхмыг гүйцэтгэх, Энергийн эх үүсвэрийн тусгаарлалтыг авах/;</w:t>
      </w:r>
    </w:p>
    <w:p w:rsidR="00C22E0A" w:rsidRPr="000E7E4D" w:rsidRDefault="00FF15F8" w:rsidP="00F04E7C">
      <w:pPr>
        <w:pStyle w:val="ListParagraph"/>
        <w:numPr>
          <w:ilvl w:val="0"/>
          <w:numId w:val="68"/>
        </w:numPr>
        <w:tabs>
          <w:tab w:val="left" w:pos="1134"/>
        </w:tabs>
        <w:spacing w:after="0" w:line="240" w:lineRule="auto"/>
        <w:jc w:val="both"/>
        <w:rPr>
          <w:rFonts w:ascii="Arial" w:eastAsiaTheme="minorEastAsia" w:hAnsi="Arial" w:cs="Arial"/>
          <w:sz w:val="24"/>
          <w:szCs w:val="24"/>
          <w:lang w:val="mn-MN"/>
        </w:rPr>
      </w:pPr>
      <w:r w:rsidRPr="000E7E4D">
        <w:rPr>
          <w:rFonts w:ascii="Arial" w:eastAsia="Times New Roman" w:hAnsi="Arial" w:cs="Arial"/>
          <w:bCs/>
          <w:sz w:val="24"/>
          <w:szCs w:val="24"/>
          <w:lang w:val="mn-MN"/>
        </w:rPr>
        <w:t>Энергийн эх үүсвэрийг салгаагүй тоног төхөөрөмж дээр хийгдэх ажил /</w:t>
      </w:r>
      <w:r w:rsidRPr="000E7E4D">
        <w:rPr>
          <w:rFonts w:ascii="Arial" w:eastAsiaTheme="minorEastAsia" w:hAnsi="Arial" w:cs="Arial"/>
          <w:sz w:val="24"/>
          <w:szCs w:val="24"/>
          <w:lang w:val="mn-MN"/>
        </w:rPr>
        <w:t>Ашиглалтад оруулах ба Туршилт хийх пайз/;</w:t>
      </w:r>
    </w:p>
    <w:p w:rsidR="00C22E0A" w:rsidRPr="00C22E0A" w:rsidRDefault="00FF15F8" w:rsidP="00F04E7C">
      <w:pPr>
        <w:pStyle w:val="ListParagraph"/>
        <w:numPr>
          <w:ilvl w:val="0"/>
          <w:numId w:val="67"/>
        </w:numPr>
        <w:tabs>
          <w:tab w:val="left" w:pos="1134"/>
        </w:tabs>
        <w:spacing w:after="0" w:line="240" w:lineRule="auto"/>
        <w:jc w:val="both"/>
        <w:rPr>
          <w:rFonts w:ascii="Arial" w:hAnsi="Arial" w:cs="Arial"/>
          <w:bCs/>
          <w:sz w:val="24"/>
          <w:szCs w:val="24"/>
          <w:lang w:val="mn-MN"/>
        </w:rPr>
      </w:pPr>
      <w:r w:rsidRPr="00C22E0A">
        <w:rPr>
          <w:rFonts w:ascii="Arial" w:hAnsi="Arial" w:cs="Arial"/>
          <w:bCs/>
          <w:sz w:val="24"/>
          <w:szCs w:val="24"/>
          <w:lang w:val="mn-MN"/>
        </w:rPr>
        <w:t xml:space="preserve">Тусгаарлалтын ажилтны түвшин, үүрэг хариуцлага </w:t>
      </w:r>
      <w:r w:rsidR="000E7E4D" w:rsidRPr="009265F6">
        <w:rPr>
          <w:rFonts w:ascii="Arial" w:eastAsia="Times New Roman" w:hAnsi="Arial" w:cs="Arial"/>
          <w:bCs/>
          <w:sz w:val="24"/>
          <w:szCs w:val="24"/>
          <w:lang w:val="mn-MN"/>
        </w:rPr>
        <w:t>/</w:t>
      </w:r>
      <w:r w:rsidRPr="00C22E0A">
        <w:rPr>
          <w:rFonts w:ascii="Arial" w:hAnsi="Arial" w:cs="Arial"/>
          <w:noProof/>
          <w:webHidden/>
          <w:sz w:val="24"/>
          <w:szCs w:val="24"/>
          <w:lang w:val="mn-MN"/>
        </w:rPr>
        <w:t>/</w:t>
      </w:r>
      <w:r w:rsidRPr="00C22E0A">
        <w:rPr>
          <w:rFonts w:ascii="Arial" w:hAnsi="Arial" w:cs="Arial"/>
          <w:bCs/>
          <w:sz w:val="24"/>
          <w:szCs w:val="24"/>
          <w:lang w:val="mn-MN"/>
        </w:rPr>
        <w:t>Тусгаарлалтын ажилтны түвшин</w:t>
      </w:r>
      <w:r w:rsidR="000E7E4D" w:rsidRPr="000E7E4D">
        <w:rPr>
          <w:rFonts w:ascii="Arial" w:hAnsi="Arial" w:cs="Arial"/>
          <w:bCs/>
          <w:sz w:val="24"/>
          <w:szCs w:val="24"/>
          <w:lang w:val="mn-MN"/>
        </w:rPr>
        <w:t xml:space="preserve">, </w:t>
      </w:r>
      <w:r w:rsidRPr="00C22E0A">
        <w:rPr>
          <w:rFonts w:ascii="Arial" w:hAnsi="Arial" w:cs="Arial"/>
          <w:noProof/>
          <w:webHidden/>
          <w:sz w:val="24"/>
          <w:szCs w:val="24"/>
          <w:lang w:val="mn-MN"/>
        </w:rPr>
        <w:t xml:space="preserve">, </w:t>
      </w:r>
      <w:r w:rsidRPr="00C22E0A">
        <w:rPr>
          <w:rFonts w:ascii="Arial" w:hAnsi="Arial" w:cs="Arial"/>
          <w:bCs/>
          <w:sz w:val="24"/>
          <w:szCs w:val="24"/>
          <w:lang w:val="mn-MN"/>
        </w:rPr>
        <w:t>Тусгаарлалтын ажилтны үүрэг, хариуцлага</w:t>
      </w:r>
      <w:r w:rsidRPr="00C22E0A">
        <w:rPr>
          <w:rFonts w:ascii="Arial" w:hAnsi="Arial" w:cs="Arial"/>
          <w:sz w:val="24"/>
          <w:szCs w:val="24"/>
          <w:lang w:val="mn-MN"/>
        </w:rPr>
        <w:t xml:space="preserve">, </w:t>
      </w:r>
      <w:r w:rsidRPr="00C22E0A">
        <w:rPr>
          <w:rFonts w:ascii="Arial" w:hAnsi="Arial" w:cs="Arial"/>
          <w:bCs/>
          <w:sz w:val="24"/>
          <w:szCs w:val="24"/>
          <w:lang w:val="mn-MN"/>
        </w:rPr>
        <w:t>Тусгаарлалтын ажилтны эрх, үүрэг, Тусгаарлалтын ажилтны ур чадварын үнэлгээний бүртгэлийн дэвтэр</w:t>
      </w:r>
      <w:r w:rsidRPr="00C22E0A">
        <w:rPr>
          <w:rFonts w:ascii="Arial" w:hAnsi="Arial" w:cs="Arial"/>
          <w:sz w:val="24"/>
          <w:szCs w:val="24"/>
          <w:lang w:val="mn-MN"/>
        </w:rPr>
        <w:t xml:space="preserve">, Томилгооны хуудас, </w:t>
      </w:r>
      <w:r w:rsidRPr="00C22E0A">
        <w:rPr>
          <w:rFonts w:ascii="Arial" w:hAnsi="Arial" w:cs="Arial"/>
          <w:bCs/>
          <w:sz w:val="24"/>
          <w:szCs w:val="24"/>
          <w:lang w:val="mn-MN"/>
        </w:rPr>
        <w:t>Тусгаарлалтын ажилтны бүртгэл/;</w:t>
      </w:r>
    </w:p>
    <w:p w:rsidR="00FF15F8" w:rsidRPr="00C22E0A" w:rsidRDefault="00FF15F8" w:rsidP="00F04E7C">
      <w:pPr>
        <w:pStyle w:val="ListParagraph"/>
        <w:numPr>
          <w:ilvl w:val="0"/>
          <w:numId w:val="66"/>
        </w:numPr>
        <w:tabs>
          <w:tab w:val="left" w:pos="1134"/>
        </w:tabs>
        <w:spacing w:after="0" w:line="240" w:lineRule="auto"/>
        <w:jc w:val="both"/>
        <w:rPr>
          <w:rFonts w:ascii="Arial" w:eastAsia="Times New Roman" w:hAnsi="Arial" w:cs="Arial"/>
          <w:bCs/>
          <w:sz w:val="24"/>
          <w:szCs w:val="24"/>
          <w:lang w:val="mn-MN"/>
        </w:rPr>
      </w:pPr>
      <w:r w:rsidRPr="00C22E0A">
        <w:rPr>
          <w:rFonts w:ascii="Arial" w:eastAsia="Times New Roman" w:hAnsi="Arial" w:cs="Arial"/>
          <w:bCs/>
          <w:sz w:val="24"/>
          <w:szCs w:val="24"/>
          <w:lang w:val="mn-MN"/>
        </w:rPr>
        <w:t>Тусгаарлалтын зөрчил /Тусгаарлалтын зөрчил гарсан үед авах арга хэмжээ, Эзэнгүй цоож эвдэх журам</w:t>
      </w:r>
      <w:r w:rsidRPr="00C22E0A">
        <w:rPr>
          <w:rFonts w:ascii="Arial" w:eastAsia="Times New Roman" w:hAnsi="Arial" w:cs="Arial"/>
          <w:sz w:val="24"/>
          <w:szCs w:val="24"/>
          <w:lang w:val="mn-MN"/>
        </w:rPr>
        <w:t>/.</w:t>
      </w:r>
    </w:p>
    <w:p w:rsidR="002F282E" w:rsidRDefault="00FF15F8" w:rsidP="001803C3">
      <w:pPr>
        <w:shd w:val="clear" w:color="auto" w:fill="FFFFFF"/>
        <w:spacing w:after="0" w:line="240" w:lineRule="auto"/>
        <w:ind w:firstLine="360"/>
        <w:jc w:val="both"/>
        <w:rPr>
          <w:rFonts w:ascii="Arial" w:eastAsia="Times New Roman" w:hAnsi="Arial" w:cs="Arial"/>
          <w:sz w:val="24"/>
          <w:szCs w:val="24"/>
          <w:lang w:val="mn-MN"/>
        </w:rPr>
      </w:pPr>
      <w:r w:rsidRPr="00971F5B">
        <w:rPr>
          <w:rFonts w:ascii="Arial" w:eastAsia="Times New Roman" w:hAnsi="Arial" w:cs="Arial"/>
          <w:sz w:val="24"/>
          <w:szCs w:val="24"/>
          <w:lang w:val="mn-MN"/>
        </w:rPr>
        <w:t>4.10.Ца</w:t>
      </w:r>
      <w:r w:rsidR="002F282E">
        <w:rPr>
          <w:rFonts w:ascii="Arial" w:eastAsia="Times New Roman" w:hAnsi="Arial" w:cs="Arial"/>
          <w:sz w:val="24"/>
          <w:szCs w:val="24"/>
          <w:lang w:val="mn-MN"/>
        </w:rPr>
        <w:t>хилгааны аюулгүй ажиллагаа</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ХАБЭА-н хууль дүрэм журам бусад хамаарах асуудлууд;</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Тухайн эрсдэлтэй ажлын байр бүр дэх хөдөлмөрийн нөхцөлийн сөрөг хүчин зүйлс, тэдгээрийн нөлөөлөл, урьдчилан сэргийлэлт;</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Тухайн ажил мэргэжилд хамаарах мэргэжлээс шалтгаалах өвчин түүнээс урьдчилан сэргийлэх арга хэмжээ;</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Цахилгааны</w:t>
      </w:r>
      <w:r w:rsidR="00971F5B" w:rsidRPr="00FE1745">
        <w:rPr>
          <w:rFonts w:ascii="Arial" w:eastAsia="Times New Roman" w:hAnsi="Arial" w:cs="Arial"/>
          <w:sz w:val="24"/>
          <w:szCs w:val="24"/>
          <w:lang w:val="mn-MN"/>
        </w:rPr>
        <w:t xml:space="preserve"> </w:t>
      </w:r>
      <w:r w:rsidRPr="00FE1745">
        <w:rPr>
          <w:rFonts w:ascii="Arial" w:eastAsia="Times New Roman" w:hAnsi="Arial" w:cs="Arial"/>
          <w:sz w:val="24"/>
          <w:szCs w:val="24"/>
          <w:lang w:val="mn-MN"/>
        </w:rPr>
        <w:t>аюулгүй ажиллагааны үндсэн ойлголт;</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Цахилгаан гүйдлийн аюул. Цахилгааны осол. Цахилгааны ослын хүндрэлийн байдалд нөлөөлөх хүчин зүйлүүд;</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Тусгаарлагдсан саармагтай болон шууд газардуулсан гурван фазын цахилгаан сүлжээний аюултай байдал;</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Нэг фазын сүлжээний аюултай байдал, схемийн онцлогууд;</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Цахилгаан гүйдэл газардах үзэгдэл. Хүрэх хүчдэл. Алхмын хүчдэл;</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Үйлдвэрлэлийн болон ажлын байр, гүйцэтгэж байгаа ажил, үйлчилгээний цахилгааны аюулгүй ажиллагааны нөхцөл, тэдгээрийн ангилал;</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Цахилгаан тоног төхөөрөмжийн ашиглалтын үеийн хамгаалалтын арга хэмжээ, тэдгээрийн ялгаа, онцлог, хэрэглэх хүрээ;</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Цахилгаан сүлжээ, тоног төхөөрөмжийн тусгаарлал,</w:t>
      </w:r>
      <w:r w:rsidR="00971F5B" w:rsidRPr="00FE1745">
        <w:rPr>
          <w:rFonts w:ascii="Arial" w:eastAsia="Times New Roman" w:hAnsi="Arial" w:cs="Arial"/>
          <w:sz w:val="24"/>
          <w:szCs w:val="24"/>
          <w:lang w:val="mn-MN"/>
        </w:rPr>
        <w:t xml:space="preserve"> </w:t>
      </w:r>
      <w:r w:rsidRPr="00FE1745">
        <w:rPr>
          <w:rFonts w:ascii="Arial" w:eastAsia="Times New Roman" w:hAnsi="Arial" w:cs="Arial"/>
          <w:sz w:val="24"/>
          <w:szCs w:val="24"/>
          <w:lang w:val="mn-MN"/>
        </w:rPr>
        <w:t>цахилгаан тусгаарлалын байдалд тавих хяналтын техник, зохион байгуулалтын арга хэмжээ;</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Бага хүчдэл хэрэглэх. Цахилгааны аюулгүй ажиллагааны хориг түгжээ;</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Хамгаалах газардуулга, газардуулгын байгууламжийн бүтэц, хийц. Хамгаалах газардуулгын тооцоо, үзлэг, хяналт, хэмжилт;</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Нойлтуулга, түүний бүтэц, хийц. Нойлтуулгын тооцоо, хяналт;</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Хамгаалах таслалт, түүнийг хэрэглэх хүрээ. Хамгаалах таслалтын схемүүд;</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Цахилгаанаас хамгаалах хэрэгсэл, тэдгээрийн ялгаа, ангилал, хэрэглэх хүрээ, цахилгааны аюулгүй ажиллагааны анхааруулах, хориглох, зөвшөөрөх, сануулах плакат</w:t>
      </w:r>
      <w:r w:rsidR="002F282E" w:rsidRPr="00FE1745">
        <w:rPr>
          <w:rFonts w:ascii="Arial" w:eastAsia="Times New Roman" w:hAnsi="Arial" w:cs="Arial"/>
          <w:sz w:val="24"/>
          <w:szCs w:val="24"/>
          <w:lang w:val="mn-MN"/>
        </w:rPr>
        <w:t>;</w:t>
      </w:r>
    </w:p>
    <w:p w:rsidR="002F282E" w:rsidRPr="00FE1745" w:rsidRDefault="00FF15F8" w:rsidP="00F04E7C">
      <w:pPr>
        <w:pStyle w:val="ListParagraph"/>
        <w:numPr>
          <w:ilvl w:val="0"/>
          <w:numId w:val="33"/>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Цахилгаан техникийн ажилтанд тавих шаардлага. Цахилгааны аюулгүй ажиллагааны мэргэшлийн групп. Цахилгааны осолд орсон хүнийг хүчдэлээс чөлөөлөх, осолдогчийн биеийн байдлыг тодорхойлох, анхны тусламж үзүүлэх.</w:t>
      </w:r>
    </w:p>
    <w:p w:rsidR="002F282E" w:rsidRDefault="002F282E" w:rsidP="002F282E">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5.Сургалтын зохион байгуулалт:</w:t>
      </w:r>
    </w:p>
    <w:p w:rsidR="002F282E" w:rsidRDefault="00FF15F8" w:rsidP="002F282E">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 xml:space="preserve">Сургалтын төрлөөс хамаарч танхим болон ажлын байранд онол, дадлага </w:t>
      </w:r>
      <w:r w:rsidR="002F282E">
        <w:rPr>
          <w:rFonts w:ascii="Arial" w:eastAsia="Times New Roman" w:hAnsi="Arial" w:cs="Arial"/>
          <w:sz w:val="24"/>
          <w:szCs w:val="24"/>
          <w:lang w:val="mn-MN"/>
        </w:rPr>
        <w:t>хэлбэрээр зохион байгуулагдана.</w:t>
      </w:r>
    </w:p>
    <w:p w:rsidR="002F282E" w:rsidRDefault="002F282E" w:rsidP="002F282E">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6.</w:t>
      </w:r>
      <w:r w:rsidR="00FF15F8" w:rsidRPr="00971F5B">
        <w:rPr>
          <w:rFonts w:ascii="Arial" w:eastAsia="Times New Roman" w:hAnsi="Arial" w:cs="Arial"/>
          <w:sz w:val="24"/>
          <w:szCs w:val="24"/>
          <w:lang w:val="mn-MN"/>
        </w:rPr>
        <w:t>Цагийн багтаамж:</w:t>
      </w:r>
    </w:p>
    <w:p w:rsidR="00FF15F8" w:rsidRPr="00971F5B" w:rsidRDefault="00FF15F8" w:rsidP="00FE1745">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Сургалт бүр нь 12 ца</w:t>
      </w:r>
      <w:r w:rsidR="00FE1745">
        <w:rPr>
          <w:rFonts w:ascii="Arial" w:eastAsia="Times New Roman" w:hAnsi="Arial" w:cs="Arial"/>
          <w:sz w:val="24"/>
          <w:szCs w:val="24"/>
          <w:lang w:val="mn-MN"/>
        </w:rPr>
        <w:t>гаас доошгүй багтаамжтай байна.</w:t>
      </w:r>
    </w:p>
    <w:p w:rsidR="00FF15F8" w:rsidRPr="00971F5B" w:rsidRDefault="00FE1745"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7.</w:t>
      </w:r>
      <w:r w:rsidR="00FF15F8" w:rsidRPr="00971F5B">
        <w:rPr>
          <w:rFonts w:ascii="Arial" w:eastAsia="Times New Roman" w:hAnsi="Arial" w:cs="Arial"/>
          <w:sz w:val="24"/>
          <w:szCs w:val="24"/>
          <w:lang w:val="mn-MN"/>
        </w:rPr>
        <w:t xml:space="preserve">Суралцагчийн үнэлгээ: </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Дараах шалгуурыг хангасан суралцагчийг сургалтыг амжилттай дүүргэсэнд тооцно:</w:t>
      </w:r>
    </w:p>
    <w:p w:rsidR="00FE1745" w:rsidRPr="00FE1745" w:rsidRDefault="00FF15F8" w:rsidP="00F04E7C">
      <w:pPr>
        <w:pStyle w:val="ListParagraph"/>
        <w:numPr>
          <w:ilvl w:val="0"/>
          <w:numId w:val="34"/>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Суралцагч хөтөлбөрийн бүх агуулгыг бүрэн судалж, 100 хувийн ирцтэй;</w:t>
      </w:r>
    </w:p>
    <w:p w:rsidR="00FE1745" w:rsidRPr="00FE1745" w:rsidRDefault="00FF15F8" w:rsidP="00F04E7C">
      <w:pPr>
        <w:pStyle w:val="ListParagraph"/>
        <w:numPr>
          <w:ilvl w:val="0"/>
          <w:numId w:val="34"/>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Сургалтын агуулгын хүрээнд эзэмшвэл зохих онолын мэдлэгийг сорилоор үнэлж, 80 хувиас багагүй оноо авсан;</w:t>
      </w:r>
    </w:p>
    <w:p w:rsidR="00FF15F8" w:rsidRPr="00FE1745" w:rsidRDefault="00FF15F8" w:rsidP="00F04E7C">
      <w:pPr>
        <w:pStyle w:val="ListParagraph"/>
        <w:numPr>
          <w:ilvl w:val="0"/>
          <w:numId w:val="34"/>
        </w:numPr>
        <w:shd w:val="clear" w:color="auto" w:fill="FFFFFF"/>
        <w:spacing w:after="0" w:line="240" w:lineRule="auto"/>
        <w:jc w:val="both"/>
        <w:rPr>
          <w:rFonts w:ascii="Arial" w:eastAsia="Times New Roman" w:hAnsi="Arial" w:cs="Arial"/>
          <w:sz w:val="24"/>
          <w:szCs w:val="24"/>
          <w:lang w:val="mn-MN"/>
        </w:rPr>
      </w:pPr>
      <w:r w:rsidRPr="00FE1745">
        <w:rPr>
          <w:rFonts w:ascii="Arial" w:eastAsia="Times New Roman" w:hAnsi="Arial" w:cs="Arial"/>
          <w:sz w:val="24"/>
          <w:szCs w:val="24"/>
          <w:lang w:val="mn-MN"/>
        </w:rPr>
        <w:t>Дадлага хичээлтэй сургалтын хувьд практик ур чадварын үнэлгээнд хангалтай дүн авсан байна.</w:t>
      </w:r>
    </w:p>
    <w:p w:rsidR="00FE1745" w:rsidRDefault="00FE1745" w:rsidP="00FE1745">
      <w:pPr>
        <w:spacing w:after="0" w:line="240" w:lineRule="auto"/>
        <w:jc w:val="center"/>
        <w:rPr>
          <w:rFonts w:ascii="Arial" w:eastAsia="Times New Roman" w:hAnsi="Arial" w:cs="Arial"/>
          <w:b/>
          <w:bCs/>
          <w:sz w:val="24"/>
          <w:szCs w:val="24"/>
          <w:lang w:val="mn-MN"/>
        </w:rPr>
      </w:pPr>
      <w:r>
        <w:rPr>
          <w:rFonts w:ascii="Arial" w:eastAsia="Times New Roman" w:hAnsi="Arial" w:cs="Arial"/>
          <w:b/>
          <w:bCs/>
          <w:sz w:val="24"/>
          <w:szCs w:val="24"/>
          <w:lang w:val="mn-MN"/>
        </w:rPr>
        <w:t>Дөрөв.</w:t>
      </w:r>
      <w:r w:rsidR="00FF15F8" w:rsidRPr="00971F5B">
        <w:rPr>
          <w:rFonts w:ascii="Arial" w:eastAsia="Times New Roman" w:hAnsi="Arial" w:cs="Arial"/>
          <w:b/>
          <w:bCs/>
          <w:sz w:val="24"/>
          <w:szCs w:val="24"/>
          <w:lang w:val="mn-MN"/>
        </w:rPr>
        <w:t>Хувиараа хөдөлмөр эрхлэгчдэд зориулсан </w:t>
      </w:r>
      <w:r>
        <w:rPr>
          <w:rFonts w:ascii="Arial" w:eastAsia="Times New Roman" w:hAnsi="Arial" w:cs="Arial"/>
          <w:b/>
          <w:bCs/>
          <w:sz w:val="24"/>
          <w:szCs w:val="24"/>
          <w:lang w:val="mn-MN"/>
        </w:rPr>
        <w:t>сургалтын хөтөлбөр</w:t>
      </w:r>
    </w:p>
    <w:p w:rsidR="00FF15F8" w:rsidRPr="00FE1745" w:rsidRDefault="00FE1745" w:rsidP="00FE1745">
      <w:pPr>
        <w:spacing w:after="0" w:line="240" w:lineRule="auto"/>
        <w:jc w:val="both"/>
        <w:rPr>
          <w:rFonts w:ascii="Arial" w:eastAsia="Times New Roman" w:hAnsi="Arial" w:cs="Arial"/>
          <w:b/>
          <w:bCs/>
          <w:sz w:val="24"/>
          <w:szCs w:val="24"/>
          <w:lang w:val="mn-MN"/>
        </w:rPr>
      </w:pPr>
      <w:r>
        <w:rPr>
          <w:rFonts w:ascii="Arial" w:eastAsia="Times New Roman" w:hAnsi="Arial" w:cs="Arial"/>
          <w:sz w:val="24"/>
          <w:szCs w:val="24"/>
          <w:lang w:val="mn-MN"/>
        </w:rPr>
        <w:t>1.</w:t>
      </w:r>
      <w:r w:rsidR="00FF15F8" w:rsidRPr="00971F5B">
        <w:rPr>
          <w:rFonts w:ascii="Arial" w:eastAsia="Times New Roman" w:hAnsi="Arial" w:cs="Arial"/>
          <w:sz w:val="24"/>
          <w:szCs w:val="24"/>
          <w:lang w:val="mn-MN"/>
        </w:rPr>
        <w:t xml:space="preserve">Хөтөлбөрийн зорилго: </w:t>
      </w:r>
    </w:p>
    <w:p w:rsidR="00FF15F8" w:rsidRPr="00971F5B" w:rsidRDefault="00FF15F8" w:rsidP="00971F5B">
      <w:pPr>
        <w:spacing w:after="0" w:line="240" w:lineRule="auto"/>
        <w:jc w:val="both"/>
        <w:rPr>
          <w:rFonts w:ascii="Arial" w:hAnsi="Arial" w:cs="Arial"/>
          <w:sz w:val="24"/>
          <w:szCs w:val="24"/>
          <w:lang w:val="mn-MN"/>
        </w:rPr>
      </w:pPr>
      <w:r w:rsidRPr="00971F5B">
        <w:rPr>
          <w:rFonts w:ascii="Arial" w:hAnsi="Arial" w:cs="Arial"/>
          <w:sz w:val="24"/>
          <w:szCs w:val="24"/>
          <w:lang w:val="mn-MN"/>
        </w:rPr>
        <w:t>Хувиараа хөдөлмөр эрхлэгч иргэн өөрийн болон бусдын амь нас, эрүүл мэнд, аюулгүй байдалд эрсдэл учруулахгүйгээр ажил хөдөлмөр эрхлэх, үйлдвэрлэлийн осол, мэргэжлээс шалтгаалсан өвчнөөс урьдчилан сэргийлэхэд шаардлагатай мэдлэг, чадварыг өгөхөд энэхүү хөтөлбөр чиглэнэ.</w:t>
      </w:r>
    </w:p>
    <w:p w:rsidR="00FF15F8" w:rsidRPr="00971F5B" w:rsidRDefault="00FF15F8" w:rsidP="00971F5B">
      <w:pPr>
        <w:spacing w:after="0" w:line="240" w:lineRule="auto"/>
        <w:jc w:val="both"/>
        <w:rPr>
          <w:rFonts w:ascii="Arial" w:hAnsi="Arial" w:cs="Arial"/>
          <w:sz w:val="24"/>
          <w:szCs w:val="24"/>
          <w:lang w:val="mn-MN"/>
        </w:rPr>
      </w:pPr>
      <w:r w:rsidRPr="00971F5B">
        <w:rPr>
          <w:rFonts w:ascii="Arial" w:hAnsi="Arial" w:cs="Arial"/>
          <w:sz w:val="24"/>
          <w:szCs w:val="24"/>
          <w:lang w:val="mn-MN"/>
        </w:rPr>
        <w:t>2.</w:t>
      </w:r>
      <w:r w:rsidRPr="00971F5B">
        <w:rPr>
          <w:rFonts w:ascii="Arial" w:eastAsia="Times New Roman" w:hAnsi="Arial" w:cs="Arial"/>
          <w:sz w:val="24"/>
          <w:szCs w:val="24"/>
          <w:lang w:val="mn-MN"/>
        </w:rPr>
        <w:t>Хөтөлбөрийн агуулга:</w:t>
      </w:r>
      <w:r w:rsidR="00971F5B" w:rsidRPr="00971F5B">
        <w:rPr>
          <w:rFonts w:ascii="Arial" w:eastAsia="Times New Roman" w:hAnsi="Arial" w:cs="Arial"/>
          <w:sz w:val="24"/>
          <w:szCs w:val="24"/>
          <w:lang w:val="mn-MN"/>
        </w:rPr>
        <w:t xml:space="preserve"> </w:t>
      </w:r>
    </w:p>
    <w:p w:rsidR="00FF15F8" w:rsidRPr="00971F5B" w:rsidRDefault="00FF15F8" w:rsidP="00971F5B">
      <w:pPr>
        <w:shd w:val="clear" w:color="auto" w:fill="FFFFFF"/>
        <w:spacing w:after="0" w:line="240" w:lineRule="auto"/>
        <w:contextualSpacing/>
        <w:jc w:val="both"/>
        <w:rPr>
          <w:rFonts w:ascii="Arial" w:eastAsia="Times New Roman" w:hAnsi="Arial" w:cs="Arial"/>
          <w:sz w:val="24"/>
          <w:szCs w:val="24"/>
          <w:lang w:val="mn-MN"/>
        </w:rPr>
      </w:pPr>
      <w:r w:rsidRPr="00971F5B">
        <w:rPr>
          <w:rFonts w:ascii="Arial" w:eastAsia="Times New Roman" w:hAnsi="Arial" w:cs="Arial"/>
          <w:sz w:val="24"/>
          <w:szCs w:val="24"/>
          <w:lang w:val="mn-MN"/>
        </w:rPr>
        <w:t>Хувиараа хөдөлмөр эрхлэгч иргэний сургалт нь аюулгүй ажиллах, ажлын байрны сөрөг хүчин зүйлсээс эрүүл мэндээ хамгаалахад зайлшгүй шаардлагатай ХАБЭА-н талаарх ерөнхий ойлголт, хөдөлмөрийн харилцаа болон хөдөлмөрийн аюулгүй байдал, эрүүл ахуйн хууль тогтоомж, салбарын онцлог, эрсдэлийн шинж чанарт тохирсон ХАБЭА-н тал</w:t>
      </w:r>
      <w:r w:rsidR="00FE1745">
        <w:rPr>
          <w:rFonts w:ascii="Arial" w:eastAsia="Times New Roman" w:hAnsi="Arial" w:cs="Arial"/>
          <w:sz w:val="24"/>
          <w:szCs w:val="24"/>
          <w:lang w:val="mn-MN"/>
        </w:rPr>
        <w:t>аарх агуулгыг багтаасан байна.</w:t>
      </w:r>
    </w:p>
    <w:p w:rsidR="00FF15F8" w:rsidRPr="00971F5B" w:rsidRDefault="00FF15F8" w:rsidP="00971F5B">
      <w:pPr>
        <w:shd w:val="clear" w:color="auto" w:fill="FFFFFF"/>
        <w:spacing w:after="0" w:line="240" w:lineRule="auto"/>
        <w:contextualSpacing/>
        <w:jc w:val="both"/>
        <w:rPr>
          <w:rFonts w:ascii="Arial" w:hAnsi="Arial" w:cs="Arial"/>
          <w:sz w:val="24"/>
          <w:szCs w:val="24"/>
          <w:lang w:val="mn-MN"/>
        </w:rPr>
      </w:pPr>
      <w:r w:rsidRPr="00971F5B">
        <w:rPr>
          <w:rFonts w:ascii="Arial" w:hAnsi="Arial" w:cs="Arial"/>
          <w:sz w:val="24"/>
          <w:szCs w:val="24"/>
          <w:lang w:val="mn-MN"/>
        </w:rPr>
        <w:t>3.</w:t>
      </w:r>
      <w:r w:rsidRPr="00971F5B">
        <w:rPr>
          <w:rFonts w:ascii="Arial" w:eastAsia="Times New Roman" w:hAnsi="Arial" w:cs="Arial"/>
          <w:sz w:val="24"/>
          <w:szCs w:val="24"/>
        </w:rPr>
        <w:t>Сургалтаар эзэмшүүлэх мэдлэг, хандлага</w:t>
      </w:r>
      <w:r w:rsidRPr="00971F5B">
        <w:rPr>
          <w:rFonts w:ascii="Arial" w:eastAsia="Times New Roman" w:hAnsi="Arial" w:cs="Arial"/>
          <w:sz w:val="24"/>
          <w:szCs w:val="24"/>
          <w:lang w:val="mn-MN"/>
        </w:rPr>
        <w:t>:</w:t>
      </w:r>
    </w:p>
    <w:p w:rsidR="00FF15F8" w:rsidRPr="006C57D3" w:rsidRDefault="00FF15F8" w:rsidP="00F04E7C">
      <w:pPr>
        <w:pStyle w:val="ListParagraph"/>
        <w:numPr>
          <w:ilvl w:val="0"/>
          <w:numId w:val="35"/>
        </w:numPr>
        <w:shd w:val="clear" w:color="auto" w:fill="FFFFFF"/>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Хөдөлмөрийн аюулгүй байдал, эрүүл ахуйн ерөнхий мэдлэг;</w:t>
      </w:r>
    </w:p>
    <w:p w:rsidR="006C57D3" w:rsidRPr="006C57D3" w:rsidRDefault="00FF15F8" w:rsidP="00F04E7C">
      <w:pPr>
        <w:pStyle w:val="ListParagraph"/>
        <w:numPr>
          <w:ilvl w:val="0"/>
          <w:numId w:val="35"/>
        </w:numPr>
        <w:shd w:val="clear" w:color="auto" w:fill="FFFFFF"/>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Хөдөлмөрийн аюулгүй байдал, эрүүл ахуйн хууль тогтоомжийн талаарх мэдлэг;</w:t>
      </w:r>
    </w:p>
    <w:p w:rsidR="006C57D3" w:rsidRPr="006C57D3" w:rsidRDefault="00FF15F8" w:rsidP="00F04E7C">
      <w:pPr>
        <w:pStyle w:val="ListParagraph"/>
        <w:numPr>
          <w:ilvl w:val="0"/>
          <w:numId w:val="35"/>
        </w:numPr>
        <w:shd w:val="clear" w:color="auto" w:fill="FFFFFF"/>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Байгууллагын түвшинд хөдөлмөрийн аюулгүй байдал, эрүүл ахуйн үйл ажиллагааг зохион байгуулах, түүнд шаардлагатай хүний болон санхүүгийн нөөцийн талаарх мэдлэг;</w:t>
      </w:r>
    </w:p>
    <w:p w:rsidR="00FF15F8" w:rsidRPr="006C57D3" w:rsidRDefault="00FF15F8" w:rsidP="00F04E7C">
      <w:pPr>
        <w:pStyle w:val="ListParagraph"/>
        <w:numPr>
          <w:ilvl w:val="0"/>
          <w:numId w:val="35"/>
        </w:numPr>
        <w:shd w:val="clear" w:color="auto" w:fill="FFFFFF"/>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ХАБЭА-н үйл ажиллагааг урьдчилан сэргийлэлтийн зарчмаар хэрэгжүүлэх хандлага.</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4.Сургалтын агуулга:</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Сэдэв 1.Хөдөлмөрийн аюулгүй байдал, эрүүл ахуйн үндсэн ойлголт:</w:t>
      </w:r>
    </w:p>
    <w:p w:rsidR="006C57D3" w:rsidRPr="006C57D3" w:rsidRDefault="00FF15F8" w:rsidP="00F04E7C">
      <w:pPr>
        <w:pStyle w:val="ListParagraph"/>
        <w:numPr>
          <w:ilvl w:val="0"/>
          <w:numId w:val="36"/>
        </w:numPr>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Хөдөлмөрийн аюулгүй байдал, эрүүл ахуйн зорилго, хамаарах асуудал;</w:t>
      </w:r>
    </w:p>
    <w:p w:rsidR="006C57D3" w:rsidRPr="006C57D3" w:rsidRDefault="00FF15F8" w:rsidP="00F04E7C">
      <w:pPr>
        <w:pStyle w:val="ListParagraph"/>
        <w:numPr>
          <w:ilvl w:val="0"/>
          <w:numId w:val="36"/>
        </w:numPr>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Ажлын байранд осол, өвчин үүсгэдэг аюултай хүчин зүйлс тэдгээрийн талаарх практик жишээ;</w:t>
      </w:r>
    </w:p>
    <w:p w:rsidR="006C57D3" w:rsidRPr="006C57D3" w:rsidRDefault="00FF15F8" w:rsidP="00F04E7C">
      <w:pPr>
        <w:pStyle w:val="ListParagraph"/>
        <w:numPr>
          <w:ilvl w:val="0"/>
          <w:numId w:val="36"/>
        </w:numPr>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Мэргэжлээс шалтгаалсан өвчин үүсгэдэг ажлын байрны хими, физик, биологи, эргономикийн сөрөг хүчин зүйлс, тэдгээрийн практик жишээ;</w:t>
      </w:r>
    </w:p>
    <w:p w:rsidR="006C57D3" w:rsidRPr="006C57D3" w:rsidRDefault="00FF15F8" w:rsidP="00F04E7C">
      <w:pPr>
        <w:pStyle w:val="ListParagraph"/>
        <w:numPr>
          <w:ilvl w:val="0"/>
          <w:numId w:val="36"/>
        </w:numPr>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Үйлдвэрлэлийн осол, осолд дөхсөн тохиолдол, мэргэжлээс шалтгаалсан өвчин;</w:t>
      </w:r>
    </w:p>
    <w:p w:rsidR="00FF15F8" w:rsidRPr="006C57D3" w:rsidRDefault="00FF15F8" w:rsidP="00F04E7C">
      <w:pPr>
        <w:pStyle w:val="ListParagraph"/>
        <w:numPr>
          <w:ilvl w:val="0"/>
          <w:numId w:val="36"/>
        </w:numPr>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Үйлдвэрлэлийн осол, мэргэжлээс шалтгаалсан өвчнөөс урьдчилан сэргийлэхэд мөрдөх зарчим.</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Сэдэв 2.Хөдөлмөрийн аюулгүй байдал, эрүүл ахуйн талаарх хууль тогтоомж:</w:t>
      </w:r>
    </w:p>
    <w:p w:rsidR="00FF15F8" w:rsidRPr="006C57D3" w:rsidRDefault="00FF15F8" w:rsidP="00F04E7C">
      <w:pPr>
        <w:pStyle w:val="ListParagraph"/>
        <w:numPr>
          <w:ilvl w:val="0"/>
          <w:numId w:val="37"/>
        </w:numPr>
        <w:shd w:val="clear" w:color="auto" w:fill="FFFFFF"/>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Хөдөлмөрийн аюулгүй байдал, эрүүл ахуйн тухай хууль;</w:t>
      </w:r>
    </w:p>
    <w:p w:rsidR="00FF15F8" w:rsidRPr="006C57D3" w:rsidRDefault="00FF15F8" w:rsidP="00F04E7C">
      <w:pPr>
        <w:pStyle w:val="ListParagraph"/>
        <w:numPr>
          <w:ilvl w:val="0"/>
          <w:numId w:val="37"/>
        </w:numPr>
        <w:shd w:val="clear" w:color="auto" w:fill="FFFFFF"/>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Үйлдвэрлэлийн осол, мэргэжлээс шалтгаалсан өвчний даатгал;</w:t>
      </w:r>
    </w:p>
    <w:p w:rsidR="00FF15F8" w:rsidRPr="006C57D3" w:rsidRDefault="00FF15F8" w:rsidP="00F04E7C">
      <w:pPr>
        <w:pStyle w:val="ListParagraph"/>
        <w:numPr>
          <w:ilvl w:val="0"/>
          <w:numId w:val="37"/>
        </w:numPr>
        <w:shd w:val="clear" w:color="auto" w:fill="FFFFFF"/>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Хөдөлмөрийн аюулгүй байдал, эрүүл ахуйн техникийн зохицуулалт, стандарт;</w:t>
      </w:r>
    </w:p>
    <w:p w:rsidR="00FF15F8" w:rsidRPr="006C57D3" w:rsidRDefault="00FF15F8" w:rsidP="00F04E7C">
      <w:pPr>
        <w:pStyle w:val="ListParagraph"/>
        <w:numPr>
          <w:ilvl w:val="0"/>
          <w:numId w:val="37"/>
        </w:numPr>
        <w:shd w:val="clear" w:color="auto" w:fill="FFFFFF"/>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Үйлдвэрлэлийн осол, хурц хордлогыг судлан бүртгэх дүрэм;</w:t>
      </w:r>
    </w:p>
    <w:p w:rsidR="00FF15F8" w:rsidRPr="006C57D3" w:rsidRDefault="00FF15F8" w:rsidP="00F04E7C">
      <w:pPr>
        <w:pStyle w:val="ListParagraph"/>
        <w:numPr>
          <w:ilvl w:val="0"/>
          <w:numId w:val="37"/>
        </w:numPr>
        <w:shd w:val="clear" w:color="auto" w:fill="FFFFFF"/>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Ажилтны эрүүл мэндийн урьдчилсан ба хугацаат үзлэг;</w:t>
      </w:r>
    </w:p>
    <w:p w:rsidR="00FF15F8" w:rsidRPr="006C57D3" w:rsidRDefault="00FF15F8" w:rsidP="00F04E7C">
      <w:pPr>
        <w:pStyle w:val="ListParagraph"/>
        <w:numPr>
          <w:ilvl w:val="0"/>
          <w:numId w:val="37"/>
        </w:numPr>
        <w:shd w:val="clear" w:color="auto" w:fill="FFFFFF"/>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Мэргэжлээс шалтгаалсан өвчний илрүүлэг, бүртгэл, мэдээлэл.</w:t>
      </w:r>
    </w:p>
    <w:p w:rsidR="00FF15F8" w:rsidRPr="00971F5B" w:rsidRDefault="00FF15F8" w:rsidP="00971F5B">
      <w:pPr>
        <w:pStyle w:val="ListParagraph"/>
        <w:shd w:val="clear" w:color="auto" w:fill="FFFFFF"/>
        <w:spacing w:after="0" w:line="240" w:lineRule="auto"/>
        <w:ind w:left="0"/>
        <w:jc w:val="both"/>
        <w:rPr>
          <w:rFonts w:ascii="Arial" w:eastAsia="Times New Roman" w:hAnsi="Arial" w:cs="Arial"/>
          <w:sz w:val="24"/>
          <w:szCs w:val="24"/>
          <w:lang w:val="mn-MN"/>
        </w:rPr>
      </w:pPr>
      <w:r w:rsidRPr="00971F5B">
        <w:rPr>
          <w:rFonts w:ascii="Arial" w:eastAsia="Times New Roman" w:hAnsi="Arial" w:cs="Arial"/>
          <w:sz w:val="24"/>
          <w:szCs w:val="24"/>
          <w:lang w:val="mn-MN"/>
        </w:rPr>
        <w:t>Сэдэв 3.Үйлдвэрлэлийн осолд хүргэдэг аюултай хүчин зүйлс, урьдчилан сэргийлэлт:</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lang w:val="mn-MN"/>
        </w:rPr>
      </w:pPr>
      <w:r w:rsidRPr="006C57D3">
        <w:rPr>
          <w:rFonts w:ascii="Arial" w:eastAsia="Times New Roman" w:hAnsi="Arial" w:cs="Arial"/>
          <w:sz w:val="24"/>
          <w:szCs w:val="24"/>
          <w:lang w:val="mn-MN"/>
        </w:rPr>
        <w:t>Ажлын байран дахь аюултай хүчин зүйлийн төрөл;</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Халт</w:t>
      </w:r>
      <w:r w:rsidRPr="006C57D3">
        <w:rPr>
          <w:rFonts w:ascii="Arial" w:eastAsia="Times New Roman" w:hAnsi="Arial" w:cs="Arial"/>
          <w:sz w:val="24"/>
          <w:szCs w:val="24"/>
          <w:lang w:val="mn-MN"/>
        </w:rPr>
        <w:t>и</w:t>
      </w:r>
      <w:r w:rsidRPr="006C57D3">
        <w:rPr>
          <w:rFonts w:ascii="Arial" w:eastAsia="Times New Roman" w:hAnsi="Arial" w:cs="Arial"/>
          <w:sz w:val="24"/>
          <w:szCs w:val="24"/>
        </w:rPr>
        <w:t>рах</w:t>
      </w:r>
      <w:r w:rsidRPr="006C57D3">
        <w:rPr>
          <w:rFonts w:ascii="Arial" w:eastAsia="Times New Roman" w:hAnsi="Arial" w:cs="Arial"/>
          <w:sz w:val="24"/>
          <w:szCs w:val="24"/>
          <w:lang w:val="mn-MN"/>
        </w:rPr>
        <w:t>,</w:t>
      </w:r>
      <w:r w:rsidRPr="006C57D3">
        <w:rPr>
          <w:rFonts w:ascii="Arial" w:eastAsia="Times New Roman" w:hAnsi="Arial" w:cs="Arial"/>
          <w:sz w:val="24"/>
          <w:szCs w:val="24"/>
        </w:rPr>
        <w:t> бүдрэх, унах аюул;</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Цахилгааны аюул;</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Тоног төхөөрөмжийн ажиллагаатай холбоотой;</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Тоног төхөөрөмжийн засвар үйлчилгээтэй холбоотой;</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Галын аюулгүй байдал;</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Химийн хортой ба аюултай бодисын хэрэглээ;</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Хязгаарлагдмал орчин;</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Өндөрт ажиллах;</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Ажлын оновчгүй зохион байгуулалт;</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Ажил гүйцэтгэх арга барил;</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Эргономикийн хүчин зүйлстэй холбоотой;</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Онцгой үеийн бэлэн байдал хангаагүйтэй холбоотой;</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Аюулгүй ажиллагааны дүрэм журмыг мөрдөхгүй байх;</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Ажилтны эрүүл мэнд, биеийн ба</w:t>
      </w:r>
      <w:r w:rsidRPr="006C57D3">
        <w:rPr>
          <w:rFonts w:ascii="Arial" w:eastAsia="Times New Roman" w:hAnsi="Arial" w:cs="Arial"/>
          <w:sz w:val="24"/>
          <w:szCs w:val="24"/>
          <w:lang w:val="mn-MN"/>
        </w:rPr>
        <w:t>йдал г.м</w:t>
      </w:r>
      <w:r w:rsidRPr="006C57D3">
        <w:rPr>
          <w:rFonts w:ascii="Arial" w:eastAsia="Times New Roman" w:hAnsi="Arial" w:cs="Arial"/>
          <w:sz w:val="24"/>
          <w:szCs w:val="24"/>
        </w:rPr>
        <w:t>;</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Ажлын байранд тохиолдсон үйлдвэрлэлийн ослын практик жишээнүүд;</w:t>
      </w:r>
    </w:p>
    <w:p w:rsidR="00FF15F8" w:rsidRPr="006C57D3" w:rsidRDefault="00FF15F8" w:rsidP="00F04E7C">
      <w:pPr>
        <w:pStyle w:val="ListParagraph"/>
        <w:numPr>
          <w:ilvl w:val="0"/>
          <w:numId w:val="38"/>
        </w:numPr>
        <w:spacing w:after="0" w:line="240" w:lineRule="auto"/>
        <w:jc w:val="both"/>
        <w:rPr>
          <w:rFonts w:ascii="Arial" w:eastAsia="Times New Roman" w:hAnsi="Arial" w:cs="Arial"/>
          <w:sz w:val="24"/>
          <w:szCs w:val="24"/>
        </w:rPr>
      </w:pPr>
      <w:r w:rsidRPr="006C57D3">
        <w:rPr>
          <w:rFonts w:ascii="Arial" w:eastAsia="Times New Roman" w:hAnsi="Arial" w:cs="Arial"/>
          <w:sz w:val="24"/>
          <w:szCs w:val="24"/>
        </w:rPr>
        <w:t>Үйлдвэрлэлийн осол, хурц хордлогоос сэргийлэх.</w:t>
      </w:r>
    </w:p>
    <w:p w:rsidR="006C57D3" w:rsidRDefault="00FF15F8" w:rsidP="006C57D3">
      <w:pPr>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rPr>
        <w:t>Сэдэв 4.Ажлын байран дахь эрүүл мэндэд сөргөөр нөлөөлдөг хүчин зүйлийн төрөл, мэргэжлээс шалтгаалсан өвчин</w:t>
      </w:r>
      <w:r w:rsidR="006C57D3">
        <w:rPr>
          <w:rFonts w:ascii="Arial" w:eastAsia="Times New Roman" w:hAnsi="Arial" w:cs="Arial"/>
          <w:sz w:val="24"/>
          <w:szCs w:val="24"/>
          <w:lang w:val="mn-MN"/>
        </w:rPr>
        <w:t>:</w:t>
      </w:r>
    </w:p>
    <w:p w:rsidR="006C57D3" w:rsidRPr="003C0A0B" w:rsidRDefault="00FF15F8" w:rsidP="00F04E7C">
      <w:pPr>
        <w:pStyle w:val="ListParagraph"/>
        <w:numPr>
          <w:ilvl w:val="0"/>
          <w:numId w:val="39"/>
        </w:numPr>
        <w:spacing w:after="0" w:line="240" w:lineRule="auto"/>
        <w:jc w:val="both"/>
        <w:rPr>
          <w:rFonts w:ascii="Arial" w:eastAsia="Times New Roman" w:hAnsi="Arial" w:cs="Arial"/>
          <w:sz w:val="24"/>
          <w:szCs w:val="24"/>
          <w:lang w:val="mn-MN"/>
        </w:rPr>
      </w:pPr>
      <w:r w:rsidRPr="003C0A0B">
        <w:rPr>
          <w:rFonts w:ascii="Arial" w:eastAsia="Times New Roman" w:hAnsi="Arial" w:cs="Arial"/>
          <w:sz w:val="24"/>
          <w:szCs w:val="24"/>
          <w:lang w:val="mn-MN"/>
        </w:rPr>
        <w:t>Химийн хортой хүчин зүйлс: Эрдсийн болон органик тооснууд, гагнуурын тоосонцор, кварц цахиур, асбест, дэгдэмхий органик нэгдлүүд, хорт хий, уурнууд гэх мэт;</w:t>
      </w:r>
    </w:p>
    <w:p w:rsidR="006C57D3" w:rsidRPr="003C0A0B" w:rsidRDefault="00FF15F8" w:rsidP="00F04E7C">
      <w:pPr>
        <w:pStyle w:val="ListParagraph"/>
        <w:numPr>
          <w:ilvl w:val="0"/>
          <w:numId w:val="39"/>
        </w:numPr>
        <w:spacing w:after="0" w:line="240" w:lineRule="auto"/>
        <w:jc w:val="both"/>
        <w:rPr>
          <w:rFonts w:ascii="Arial" w:eastAsia="Times New Roman" w:hAnsi="Arial" w:cs="Arial"/>
          <w:sz w:val="24"/>
          <w:szCs w:val="24"/>
          <w:lang w:val="mn-MN"/>
        </w:rPr>
      </w:pPr>
      <w:r w:rsidRPr="003C0A0B">
        <w:rPr>
          <w:rFonts w:ascii="Arial" w:eastAsia="Times New Roman" w:hAnsi="Arial" w:cs="Arial"/>
          <w:sz w:val="24"/>
          <w:szCs w:val="24"/>
          <w:lang w:val="mn-MN"/>
        </w:rPr>
        <w:t>Физикийн хүчин зүйлс: Шуугиан, доргион, халууны стресс, орчны хүйтэн температур, цацраг идэвхэд туяа, цахилгаан соронзон цацраг, гагнуурын туяа (хэт ягаан туяа) гэх мэт;</w:t>
      </w:r>
    </w:p>
    <w:p w:rsidR="006C57D3" w:rsidRPr="003C0A0B" w:rsidRDefault="00FF15F8" w:rsidP="00F04E7C">
      <w:pPr>
        <w:pStyle w:val="ListParagraph"/>
        <w:numPr>
          <w:ilvl w:val="0"/>
          <w:numId w:val="39"/>
        </w:numPr>
        <w:spacing w:after="0" w:line="240" w:lineRule="auto"/>
        <w:jc w:val="both"/>
        <w:rPr>
          <w:rFonts w:ascii="Arial" w:eastAsia="Times New Roman" w:hAnsi="Arial" w:cs="Arial"/>
          <w:sz w:val="24"/>
          <w:szCs w:val="24"/>
          <w:lang w:val="mn-MN"/>
        </w:rPr>
      </w:pPr>
      <w:r w:rsidRPr="003C0A0B">
        <w:rPr>
          <w:rFonts w:ascii="Arial" w:eastAsia="Times New Roman" w:hAnsi="Arial" w:cs="Arial"/>
          <w:sz w:val="24"/>
          <w:szCs w:val="24"/>
          <w:lang w:val="mn-MN"/>
        </w:rPr>
        <w:t>Биологийн хүчин зүйлс: Халдвартай хог хаягдал, бохир ус, халдвартай хүн, амьтантай ажиллах гэх мэт;</w:t>
      </w:r>
    </w:p>
    <w:p w:rsidR="006C57D3" w:rsidRPr="003C0A0B" w:rsidRDefault="00FF15F8" w:rsidP="00F04E7C">
      <w:pPr>
        <w:pStyle w:val="ListParagraph"/>
        <w:numPr>
          <w:ilvl w:val="0"/>
          <w:numId w:val="39"/>
        </w:numPr>
        <w:spacing w:after="0" w:line="240" w:lineRule="auto"/>
        <w:jc w:val="both"/>
        <w:rPr>
          <w:rFonts w:ascii="Arial" w:eastAsia="Times New Roman" w:hAnsi="Arial" w:cs="Arial"/>
          <w:sz w:val="24"/>
          <w:szCs w:val="24"/>
          <w:lang w:val="mn-MN"/>
        </w:rPr>
      </w:pPr>
      <w:r w:rsidRPr="003C0A0B">
        <w:rPr>
          <w:rFonts w:ascii="Arial" w:eastAsia="Times New Roman" w:hAnsi="Arial" w:cs="Arial"/>
          <w:sz w:val="24"/>
          <w:szCs w:val="24"/>
          <w:lang w:val="mn-MN"/>
        </w:rPr>
        <w:t>Эргономикийн хүчин зүйлс: Хүнд зүйл өргөх, нэг маягийн олон давтагдсан хөдөлгөөн, албадмал байрлалд ажиллах гэх мэт;</w:t>
      </w:r>
    </w:p>
    <w:p w:rsidR="003C0A0B" w:rsidRPr="003C0A0B" w:rsidRDefault="00FF15F8" w:rsidP="00F04E7C">
      <w:pPr>
        <w:pStyle w:val="ListParagraph"/>
        <w:numPr>
          <w:ilvl w:val="0"/>
          <w:numId w:val="39"/>
        </w:numPr>
        <w:spacing w:after="0" w:line="240" w:lineRule="auto"/>
        <w:jc w:val="both"/>
        <w:rPr>
          <w:rFonts w:ascii="Arial" w:eastAsia="Times New Roman" w:hAnsi="Arial" w:cs="Arial"/>
          <w:sz w:val="24"/>
          <w:szCs w:val="24"/>
          <w:lang w:val="mn-MN"/>
        </w:rPr>
      </w:pPr>
      <w:r w:rsidRPr="003C0A0B">
        <w:rPr>
          <w:rFonts w:ascii="Arial" w:eastAsia="Times New Roman" w:hAnsi="Arial" w:cs="Arial"/>
          <w:sz w:val="24"/>
          <w:szCs w:val="24"/>
          <w:lang w:val="mn-MN"/>
        </w:rPr>
        <w:t>Түгээмэл тохиолддог МШӨ: Уушги тоосжих, тоостой холбоотой амьсгалын эрхтний өвчин, доргионы өвчин, шуугианы гаралтай сонсгол алдагдалд, химийн бодисын архаг, хурц хордлого, ажилтай холбоотой халдвар гэх мэт;</w:t>
      </w:r>
    </w:p>
    <w:p w:rsidR="00FF15F8" w:rsidRPr="003C0A0B" w:rsidRDefault="00FF15F8" w:rsidP="00F04E7C">
      <w:pPr>
        <w:pStyle w:val="ListParagraph"/>
        <w:numPr>
          <w:ilvl w:val="0"/>
          <w:numId w:val="39"/>
        </w:numPr>
        <w:spacing w:after="0" w:line="240" w:lineRule="auto"/>
        <w:jc w:val="both"/>
        <w:rPr>
          <w:rFonts w:ascii="Arial" w:eastAsia="Times New Roman" w:hAnsi="Arial" w:cs="Arial"/>
          <w:sz w:val="24"/>
          <w:szCs w:val="24"/>
          <w:lang w:val="mn-MN"/>
        </w:rPr>
      </w:pPr>
      <w:r w:rsidRPr="003C0A0B">
        <w:rPr>
          <w:rFonts w:ascii="Arial" w:eastAsia="Times New Roman" w:hAnsi="Arial" w:cs="Arial"/>
          <w:sz w:val="24"/>
          <w:szCs w:val="24"/>
          <w:lang w:val="mn-MN"/>
        </w:rPr>
        <w:t>Эрүүл мэндэд аюултай хүчин зүйлсийн өртөлтөөс хамгаалах удирдлага зохион байгуулалт, инженер технологи, хувь хүнд чиглэсэн урьдч</w:t>
      </w:r>
      <w:r w:rsidR="003C0A0B" w:rsidRPr="003C0A0B">
        <w:rPr>
          <w:rFonts w:ascii="Arial" w:eastAsia="Times New Roman" w:hAnsi="Arial" w:cs="Arial"/>
          <w:sz w:val="24"/>
          <w:szCs w:val="24"/>
          <w:lang w:val="mn-MN"/>
        </w:rPr>
        <w:t>илан сэргийлэлтийн арга хэмжээ.</w:t>
      </w:r>
    </w:p>
    <w:p w:rsidR="00FF15F8" w:rsidRPr="00971F5B" w:rsidRDefault="003C0A0B" w:rsidP="00971F5B">
      <w:pPr>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Сэдэв 5.</w:t>
      </w:r>
      <w:r w:rsidR="00FF15F8" w:rsidRPr="00971F5B">
        <w:rPr>
          <w:rFonts w:ascii="Arial" w:eastAsia="Times New Roman" w:hAnsi="Arial" w:cs="Arial"/>
          <w:sz w:val="24"/>
          <w:szCs w:val="24"/>
          <w:lang w:val="mn-MN"/>
        </w:rPr>
        <w:t>Ажлын хувцас, хувийн хамгаалах хэрэгслийн төрлүүд, зохистой хэрэглээ:</w:t>
      </w:r>
    </w:p>
    <w:p w:rsidR="00FF15F8" w:rsidRPr="003C0A0B" w:rsidRDefault="00FF15F8" w:rsidP="00F04E7C">
      <w:pPr>
        <w:pStyle w:val="ListParagraph"/>
        <w:numPr>
          <w:ilvl w:val="0"/>
          <w:numId w:val="40"/>
        </w:numPr>
        <w:spacing w:after="0" w:line="240" w:lineRule="auto"/>
        <w:jc w:val="both"/>
        <w:rPr>
          <w:rFonts w:ascii="Arial" w:eastAsia="Times New Roman" w:hAnsi="Arial" w:cs="Arial"/>
          <w:sz w:val="24"/>
          <w:szCs w:val="24"/>
          <w:lang w:val="mn-MN"/>
        </w:rPr>
      </w:pPr>
      <w:r w:rsidRPr="003C0A0B">
        <w:rPr>
          <w:rFonts w:ascii="Arial" w:eastAsia="Times New Roman" w:hAnsi="Arial" w:cs="Arial"/>
          <w:sz w:val="24"/>
          <w:szCs w:val="24"/>
          <w:lang w:val="mn-MN"/>
        </w:rPr>
        <w:t>Ажлын хувцас, хувийн хамгаалах хэрэгслийн зорилго, ач холбогдол;</w:t>
      </w:r>
    </w:p>
    <w:p w:rsidR="00FF15F8" w:rsidRPr="003C0A0B" w:rsidRDefault="00FF15F8" w:rsidP="00F04E7C">
      <w:pPr>
        <w:pStyle w:val="ListParagraph"/>
        <w:numPr>
          <w:ilvl w:val="0"/>
          <w:numId w:val="40"/>
        </w:numPr>
        <w:spacing w:after="0" w:line="240" w:lineRule="auto"/>
        <w:jc w:val="both"/>
        <w:rPr>
          <w:rFonts w:ascii="Arial" w:eastAsia="Times New Roman" w:hAnsi="Arial" w:cs="Arial"/>
          <w:sz w:val="24"/>
          <w:szCs w:val="24"/>
          <w:lang w:val="mn-MN"/>
        </w:rPr>
      </w:pPr>
      <w:r w:rsidRPr="003C0A0B">
        <w:rPr>
          <w:rFonts w:ascii="Arial" w:eastAsia="Times New Roman" w:hAnsi="Arial" w:cs="Arial"/>
          <w:sz w:val="24"/>
          <w:szCs w:val="24"/>
          <w:lang w:val="mn-MN"/>
        </w:rPr>
        <w:t>Ажлын хувцас, хувийн хамгаалах хэрэгслийн төрлүүд;</w:t>
      </w:r>
    </w:p>
    <w:p w:rsidR="00FF15F8" w:rsidRPr="003C0A0B" w:rsidRDefault="00FF15F8" w:rsidP="00F04E7C">
      <w:pPr>
        <w:pStyle w:val="ListParagraph"/>
        <w:numPr>
          <w:ilvl w:val="0"/>
          <w:numId w:val="40"/>
        </w:numPr>
        <w:spacing w:after="0" w:line="240" w:lineRule="auto"/>
        <w:jc w:val="both"/>
        <w:rPr>
          <w:rFonts w:ascii="Arial" w:eastAsia="Times New Roman" w:hAnsi="Arial" w:cs="Arial"/>
          <w:sz w:val="24"/>
          <w:szCs w:val="24"/>
          <w:lang w:val="mn-MN"/>
        </w:rPr>
      </w:pPr>
      <w:r w:rsidRPr="003C0A0B">
        <w:rPr>
          <w:rFonts w:ascii="Arial" w:eastAsia="Times New Roman" w:hAnsi="Arial" w:cs="Arial"/>
          <w:sz w:val="24"/>
          <w:szCs w:val="24"/>
          <w:lang w:val="mn-MN"/>
        </w:rPr>
        <w:t>Ажлын хувцас, хувийн хамгаалах хэрэгслийн зохистой хэрэглээ.</w:t>
      </w:r>
    </w:p>
    <w:p w:rsidR="00FF15F8" w:rsidRPr="00971F5B" w:rsidRDefault="00FF15F8" w:rsidP="00971F5B">
      <w:pPr>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Сэдэв 6.Ажил эхлүүлэхээс өмнө эрсдэлийн үнэлгээ хийх арга, практик дадлага:</w:t>
      </w:r>
    </w:p>
    <w:p w:rsidR="00DC39F2" w:rsidRPr="00DC39F2" w:rsidRDefault="00FF15F8" w:rsidP="00F04E7C">
      <w:pPr>
        <w:pStyle w:val="ListParagraph"/>
        <w:numPr>
          <w:ilvl w:val="0"/>
          <w:numId w:val="41"/>
        </w:numPr>
        <w:spacing w:after="0" w:line="240" w:lineRule="auto"/>
        <w:jc w:val="both"/>
        <w:rPr>
          <w:rFonts w:ascii="Arial" w:eastAsia="Times New Roman" w:hAnsi="Arial" w:cs="Arial"/>
          <w:sz w:val="24"/>
          <w:szCs w:val="24"/>
          <w:lang w:val="mn-MN"/>
        </w:rPr>
      </w:pPr>
      <w:r w:rsidRPr="00DC39F2">
        <w:rPr>
          <w:rFonts w:ascii="Arial" w:eastAsia="Times New Roman" w:hAnsi="Arial" w:cs="Arial"/>
          <w:sz w:val="24"/>
          <w:szCs w:val="24"/>
          <w:lang w:val="mn-MN"/>
        </w:rPr>
        <w:t>Ажил эхлүүлэхийн өмнөх эрсдэлийн үнэлгээний ач холбогдол, хэрэглээ;</w:t>
      </w:r>
    </w:p>
    <w:p w:rsidR="00DC39F2" w:rsidRPr="00DC39F2" w:rsidRDefault="00FF15F8" w:rsidP="00F04E7C">
      <w:pPr>
        <w:pStyle w:val="ListParagraph"/>
        <w:numPr>
          <w:ilvl w:val="0"/>
          <w:numId w:val="41"/>
        </w:numPr>
        <w:spacing w:after="0" w:line="240" w:lineRule="auto"/>
        <w:jc w:val="both"/>
        <w:rPr>
          <w:rFonts w:ascii="Arial" w:eastAsia="Times New Roman" w:hAnsi="Arial" w:cs="Arial"/>
          <w:sz w:val="24"/>
          <w:szCs w:val="24"/>
          <w:lang w:val="mn-MN"/>
        </w:rPr>
      </w:pPr>
      <w:r w:rsidRPr="00DC39F2">
        <w:rPr>
          <w:rFonts w:ascii="Arial" w:eastAsia="Times New Roman" w:hAnsi="Arial" w:cs="Arial"/>
          <w:sz w:val="24"/>
          <w:szCs w:val="24"/>
          <w:lang w:val="mn-MN"/>
        </w:rPr>
        <w:t>Ажил эхлүүлэхээс өмнө ажлын байранд осол, өвчлөл үүсгэж болзошгүй аюулыг илрүүлж, эрсдэлийг үнэлэх;</w:t>
      </w:r>
    </w:p>
    <w:p w:rsidR="00FF15F8" w:rsidRPr="00DC39F2" w:rsidRDefault="00FF15F8" w:rsidP="00F04E7C">
      <w:pPr>
        <w:pStyle w:val="ListParagraph"/>
        <w:numPr>
          <w:ilvl w:val="0"/>
          <w:numId w:val="41"/>
        </w:numPr>
        <w:spacing w:after="0" w:line="240" w:lineRule="auto"/>
        <w:jc w:val="both"/>
        <w:rPr>
          <w:rFonts w:ascii="Arial" w:eastAsia="Times New Roman" w:hAnsi="Arial" w:cs="Arial"/>
          <w:sz w:val="24"/>
          <w:szCs w:val="24"/>
          <w:lang w:val="mn-MN"/>
        </w:rPr>
      </w:pPr>
      <w:r w:rsidRPr="00DC39F2">
        <w:rPr>
          <w:rFonts w:ascii="Arial" w:eastAsia="Times New Roman" w:hAnsi="Arial" w:cs="Arial"/>
          <w:sz w:val="24"/>
          <w:szCs w:val="24"/>
          <w:lang w:val="mn-MN"/>
        </w:rPr>
        <w:t>Эрсдэлийн үнэлгээнд үндэслэн ажил эхлүүлэхтэй холбоотой шийдвэрийг гаргах арга.</w:t>
      </w:r>
    </w:p>
    <w:p w:rsidR="00FF15F8" w:rsidRPr="00971F5B" w:rsidRDefault="00FF15F8" w:rsidP="00971F5B">
      <w:pPr>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Сэдэв 7.Онцгой байдалд хэрэгжүүлэх арга хэмжээ, гамшгийн бэлэн байдал:</w:t>
      </w:r>
    </w:p>
    <w:p w:rsidR="00FF15F8" w:rsidRPr="00DC39F2" w:rsidRDefault="00FF15F8" w:rsidP="00F04E7C">
      <w:pPr>
        <w:pStyle w:val="ListParagraph"/>
        <w:numPr>
          <w:ilvl w:val="0"/>
          <w:numId w:val="42"/>
        </w:numPr>
        <w:spacing w:after="0" w:line="240" w:lineRule="auto"/>
        <w:jc w:val="both"/>
        <w:rPr>
          <w:rFonts w:ascii="Arial" w:eastAsia="Times New Roman" w:hAnsi="Arial" w:cs="Arial"/>
          <w:sz w:val="24"/>
          <w:szCs w:val="24"/>
          <w:lang w:val="mn-MN"/>
        </w:rPr>
      </w:pPr>
      <w:r w:rsidRPr="00DC39F2">
        <w:rPr>
          <w:rFonts w:ascii="Arial" w:eastAsia="Times New Roman" w:hAnsi="Arial" w:cs="Arial"/>
          <w:sz w:val="24"/>
          <w:szCs w:val="24"/>
          <w:lang w:val="mn-MN"/>
        </w:rPr>
        <w:t>Онцгой байдлын тодорхойлолт, хамрах хүрээ;</w:t>
      </w:r>
    </w:p>
    <w:p w:rsidR="00FF15F8" w:rsidRPr="00DC39F2" w:rsidRDefault="00FF15F8" w:rsidP="00F04E7C">
      <w:pPr>
        <w:pStyle w:val="ListParagraph"/>
        <w:numPr>
          <w:ilvl w:val="0"/>
          <w:numId w:val="42"/>
        </w:numPr>
        <w:spacing w:after="0" w:line="240" w:lineRule="auto"/>
        <w:jc w:val="both"/>
        <w:rPr>
          <w:rFonts w:ascii="Arial" w:eastAsia="Times New Roman" w:hAnsi="Arial" w:cs="Arial"/>
          <w:sz w:val="24"/>
          <w:szCs w:val="24"/>
          <w:lang w:val="mn-MN"/>
        </w:rPr>
      </w:pPr>
      <w:r w:rsidRPr="00DC39F2">
        <w:rPr>
          <w:rFonts w:ascii="Arial" w:eastAsia="Times New Roman" w:hAnsi="Arial" w:cs="Arial"/>
          <w:sz w:val="24"/>
          <w:szCs w:val="24"/>
          <w:lang w:val="mn-MN"/>
        </w:rPr>
        <w:t>Онцгой байдалд хэрэгжүүлэх арга хэмжээний дэс дараа.</w:t>
      </w:r>
    </w:p>
    <w:p w:rsidR="00FF15F8" w:rsidRPr="00971F5B" w:rsidRDefault="00FF15F8" w:rsidP="00971F5B">
      <w:pPr>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С</w:t>
      </w:r>
      <w:r w:rsidR="00DC39F2">
        <w:rPr>
          <w:rFonts w:ascii="Arial" w:eastAsia="Times New Roman" w:hAnsi="Arial" w:cs="Arial"/>
          <w:sz w:val="24"/>
          <w:szCs w:val="24"/>
          <w:lang w:val="mn-MN"/>
        </w:rPr>
        <w:t>эдэв 8.</w:t>
      </w:r>
      <w:r w:rsidRPr="00971F5B">
        <w:rPr>
          <w:rFonts w:ascii="Arial" w:eastAsia="Times New Roman" w:hAnsi="Arial" w:cs="Arial"/>
          <w:sz w:val="24"/>
          <w:szCs w:val="24"/>
          <w:lang w:val="mn-MN"/>
        </w:rPr>
        <w:t>Осолд өртөгсдөд үзүүлэх анхны тусламж:</w:t>
      </w:r>
    </w:p>
    <w:p w:rsidR="00FF15F8" w:rsidRPr="00DC39F2" w:rsidRDefault="00FF15F8" w:rsidP="00F04E7C">
      <w:pPr>
        <w:pStyle w:val="ListParagraph"/>
        <w:numPr>
          <w:ilvl w:val="0"/>
          <w:numId w:val="43"/>
        </w:numPr>
        <w:spacing w:after="0" w:line="240" w:lineRule="auto"/>
        <w:jc w:val="both"/>
        <w:rPr>
          <w:rFonts w:ascii="Arial" w:eastAsia="Times New Roman" w:hAnsi="Arial" w:cs="Arial"/>
          <w:sz w:val="24"/>
          <w:szCs w:val="24"/>
          <w:lang w:val="mn-MN"/>
        </w:rPr>
      </w:pPr>
      <w:r w:rsidRPr="00DC39F2">
        <w:rPr>
          <w:rFonts w:ascii="Arial" w:eastAsia="Times New Roman" w:hAnsi="Arial" w:cs="Arial"/>
          <w:sz w:val="24"/>
          <w:szCs w:val="24"/>
          <w:lang w:val="mn-MN"/>
        </w:rPr>
        <w:t>Анхны тусламжийн тодорхойлолт, хамаарах асуудал;</w:t>
      </w:r>
    </w:p>
    <w:p w:rsidR="00FF15F8" w:rsidRPr="00DC39F2" w:rsidRDefault="00FF15F8" w:rsidP="00F04E7C">
      <w:pPr>
        <w:pStyle w:val="ListParagraph"/>
        <w:numPr>
          <w:ilvl w:val="0"/>
          <w:numId w:val="43"/>
        </w:numPr>
        <w:spacing w:after="0" w:line="240" w:lineRule="auto"/>
        <w:jc w:val="both"/>
        <w:rPr>
          <w:rFonts w:ascii="Arial" w:eastAsia="Times New Roman" w:hAnsi="Arial" w:cs="Arial"/>
          <w:sz w:val="24"/>
          <w:szCs w:val="24"/>
          <w:lang w:val="mn-MN"/>
        </w:rPr>
      </w:pPr>
      <w:r w:rsidRPr="00DC39F2">
        <w:rPr>
          <w:rFonts w:ascii="Arial" w:eastAsia="Times New Roman" w:hAnsi="Arial" w:cs="Arial"/>
          <w:sz w:val="24"/>
          <w:szCs w:val="24"/>
          <w:lang w:val="mn-MN"/>
        </w:rPr>
        <w:t>Анхны тусламжийн иж бүрдэл, түүний хэрэглээ;</w:t>
      </w:r>
    </w:p>
    <w:p w:rsidR="00FF15F8" w:rsidRPr="00DC39F2" w:rsidRDefault="00FF15F8" w:rsidP="00F04E7C">
      <w:pPr>
        <w:pStyle w:val="ListParagraph"/>
        <w:numPr>
          <w:ilvl w:val="0"/>
          <w:numId w:val="43"/>
        </w:numPr>
        <w:spacing w:after="0" w:line="240" w:lineRule="auto"/>
        <w:jc w:val="both"/>
        <w:rPr>
          <w:rFonts w:ascii="Arial" w:eastAsia="Times New Roman" w:hAnsi="Arial" w:cs="Arial"/>
          <w:sz w:val="24"/>
          <w:szCs w:val="24"/>
          <w:lang w:val="mn-MN"/>
        </w:rPr>
      </w:pPr>
      <w:r w:rsidRPr="00DC39F2">
        <w:rPr>
          <w:rFonts w:ascii="Arial" w:eastAsia="Times New Roman" w:hAnsi="Arial" w:cs="Arial"/>
          <w:sz w:val="24"/>
          <w:szCs w:val="24"/>
          <w:lang w:val="mn-MN"/>
        </w:rPr>
        <w:t>Ослын газарт нэн даруй хэрэгжүүлэх арга хэмжээ;</w:t>
      </w:r>
    </w:p>
    <w:p w:rsidR="00FF15F8" w:rsidRPr="00DC39F2" w:rsidRDefault="00FF15F8" w:rsidP="00F04E7C">
      <w:pPr>
        <w:pStyle w:val="ListParagraph"/>
        <w:numPr>
          <w:ilvl w:val="0"/>
          <w:numId w:val="43"/>
        </w:numPr>
        <w:spacing w:after="0" w:line="240" w:lineRule="auto"/>
        <w:jc w:val="both"/>
        <w:rPr>
          <w:rFonts w:ascii="Arial" w:eastAsia="Times New Roman" w:hAnsi="Arial" w:cs="Arial"/>
          <w:sz w:val="24"/>
          <w:szCs w:val="24"/>
          <w:lang w:val="mn-MN"/>
        </w:rPr>
      </w:pPr>
      <w:r w:rsidRPr="00DC39F2">
        <w:rPr>
          <w:rFonts w:ascii="Arial" w:eastAsia="Times New Roman" w:hAnsi="Arial" w:cs="Arial"/>
          <w:sz w:val="24"/>
          <w:szCs w:val="24"/>
          <w:lang w:val="mn-MN"/>
        </w:rPr>
        <w:t>Осолд өртөгсдөд үзүүлэх анхны тусламж.</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4.Цаг, сэдвийн төлөвлөгөө:</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Хөтөлбөрийн агуулгын хүрээнд цаг, сэ</w:t>
      </w:r>
      <w:r w:rsidR="00DC39F2">
        <w:rPr>
          <w:rFonts w:ascii="Arial" w:eastAsia="Times New Roman" w:hAnsi="Arial" w:cs="Arial"/>
          <w:sz w:val="24"/>
          <w:szCs w:val="24"/>
          <w:lang w:val="mn-MN"/>
        </w:rPr>
        <w:t>двийн төлөвлөгөөг боловсруулна.</w:t>
      </w:r>
    </w:p>
    <w:p w:rsidR="00FF15F8" w:rsidRPr="00971F5B" w:rsidRDefault="00DC39F2"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5.</w:t>
      </w:r>
      <w:r w:rsidR="00FF15F8" w:rsidRPr="00971F5B">
        <w:rPr>
          <w:rFonts w:ascii="Arial" w:eastAsia="Times New Roman" w:hAnsi="Arial" w:cs="Arial"/>
          <w:sz w:val="24"/>
          <w:szCs w:val="24"/>
          <w:lang w:val="mn-MN"/>
        </w:rPr>
        <w:t>Ца</w:t>
      </w:r>
      <w:r>
        <w:rPr>
          <w:rFonts w:ascii="Arial" w:eastAsia="Times New Roman" w:hAnsi="Arial" w:cs="Arial"/>
          <w:sz w:val="24"/>
          <w:szCs w:val="24"/>
          <w:lang w:val="mn-MN"/>
        </w:rPr>
        <w:t>гийн багтаамж: 6 цагаас доошгүй</w:t>
      </w:r>
    </w:p>
    <w:p w:rsidR="00FF15F8" w:rsidRPr="00971F5B" w:rsidRDefault="00DC39F2"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6.</w:t>
      </w:r>
      <w:r w:rsidR="00FF15F8" w:rsidRPr="00971F5B">
        <w:rPr>
          <w:rFonts w:ascii="Arial" w:eastAsia="Times New Roman" w:hAnsi="Arial" w:cs="Arial"/>
          <w:sz w:val="24"/>
          <w:szCs w:val="24"/>
          <w:lang w:val="mn-MN"/>
        </w:rPr>
        <w:t>Сургалтын зохион байгуулалт</w:t>
      </w:r>
      <w:r>
        <w:rPr>
          <w:rFonts w:ascii="Arial" w:eastAsia="Times New Roman" w:hAnsi="Arial" w:cs="Arial"/>
          <w:sz w:val="24"/>
          <w:szCs w:val="24"/>
          <w:lang w:val="mn-MN"/>
        </w:rPr>
        <w:t>: Танхимын эсхүл зайн хэлбэрээр</w:t>
      </w:r>
    </w:p>
    <w:p w:rsidR="00FF15F8" w:rsidRPr="00971F5B" w:rsidRDefault="00DC39F2"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7.</w:t>
      </w:r>
      <w:r w:rsidR="00FF15F8" w:rsidRPr="00971F5B">
        <w:rPr>
          <w:rFonts w:ascii="Arial" w:eastAsia="Times New Roman" w:hAnsi="Arial" w:cs="Arial"/>
          <w:sz w:val="24"/>
          <w:szCs w:val="24"/>
          <w:lang w:val="mn-MN"/>
        </w:rPr>
        <w:t xml:space="preserve">Суралцагчийн үнэлгээ: </w:t>
      </w:r>
    </w:p>
    <w:p w:rsidR="00DC39F2" w:rsidRDefault="00FF15F8" w:rsidP="00DC39F2">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Дараах шалгуурыг хангасан суралцагчийг сургалтыг амжилттай дүүргэсэнд тооцно:</w:t>
      </w:r>
    </w:p>
    <w:p w:rsidR="00DC39F2" w:rsidRPr="00D3771E" w:rsidRDefault="00FF15F8" w:rsidP="00F04E7C">
      <w:pPr>
        <w:pStyle w:val="ListParagraph"/>
        <w:numPr>
          <w:ilvl w:val="0"/>
          <w:numId w:val="44"/>
        </w:numPr>
        <w:shd w:val="clear" w:color="auto" w:fill="FFFFFF"/>
        <w:spacing w:after="0" w:line="240" w:lineRule="auto"/>
        <w:jc w:val="both"/>
        <w:rPr>
          <w:rFonts w:ascii="Arial" w:eastAsia="Times New Roman" w:hAnsi="Arial" w:cs="Arial"/>
          <w:sz w:val="24"/>
          <w:szCs w:val="24"/>
          <w:lang w:val="mn-MN"/>
        </w:rPr>
      </w:pPr>
      <w:r w:rsidRPr="00D3771E">
        <w:rPr>
          <w:rFonts w:ascii="Arial" w:eastAsia="Times New Roman" w:hAnsi="Arial" w:cs="Arial"/>
          <w:sz w:val="24"/>
          <w:szCs w:val="24"/>
          <w:lang w:val="mn-MN"/>
        </w:rPr>
        <w:t>Сургалтын агуулгын хүрээнд эзэмшвэл зохих онолын мэдлэгийг сорилоор үнэлж, 75 хувиас багагүй оноо авсан бол хангалтайд тооцно;</w:t>
      </w:r>
    </w:p>
    <w:p w:rsidR="00FF15F8" w:rsidRPr="00D3771E" w:rsidRDefault="00FF15F8" w:rsidP="00F04E7C">
      <w:pPr>
        <w:pStyle w:val="ListParagraph"/>
        <w:numPr>
          <w:ilvl w:val="0"/>
          <w:numId w:val="44"/>
        </w:numPr>
        <w:shd w:val="clear" w:color="auto" w:fill="FFFFFF"/>
        <w:spacing w:after="0" w:line="240" w:lineRule="auto"/>
        <w:jc w:val="both"/>
        <w:rPr>
          <w:rFonts w:ascii="Arial" w:eastAsia="Times New Roman" w:hAnsi="Arial" w:cs="Arial"/>
          <w:sz w:val="24"/>
          <w:szCs w:val="24"/>
          <w:lang w:val="mn-MN"/>
        </w:rPr>
      </w:pPr>
      <w:r w:rsidRPr="00D3771E">
        <w:rPr>
          <w:rFonts w:ascii="Arial" w:eastAsia="Times New Roman" w:hAnsi="Arial" w:cs="Arial"/>
          <w:sz w:val="24"/>
          <w:szCs w:val="24"/>
          <w:lang w:val="mn-MN"/>
        </w:rPr>
        <w:t>Суралцагч хөтөлбөрийн бүх агуулгыг бүрэн судалж, 100 хувийн ирцтэй байна.</w:t>
      </w:r>
    </w:p>
    <w:p w:rsidR="00DC39F2" w:rsidRDefault="00DC39F2" w:rsidP="00DC39F2">
      <w:pPr>
        <w:shd w:val="clear" w:color="auto" w:fill="FFFFFF"/>
        <w:spacing w:after="0" w:line="240" w:lineRule="auto"/>
        <w:jc w:val="center"/>
        <w:rPr>
          <w:rFonts w:ascii="Arial" w:eastAsia="Times New Roman" w:hAnsi="Arial" w:cs="Arial"/>
          <w:b/>
          <w:bCs/>
          <w:sz w:val="24"/>
          <w:szCs w:val="24"/>
          <w:lang w:val="mn-MN"/>
        </w:rPr>
      </w:pPr>
      <w:r>
        <w:rPr>
          <w:rFonts w:ascii="Arial" w:eastAsia="Times New Roman" w:hAnsi="Arial" w:cs="Arial"/>
          <w:b/>
          <w:bCs/>
          <w:sz w:val="24"/>
          <w:szCs w:val="24"/>
          <w:lang w:val="mn-MN"/>
        </w:rPr>
        <w:t>Тав.</w:t>
      </w:r>
      <w:r w:rsidR="00FF15F8" w:rsidRPr="00971F5B">
        <w:rPr>
          <w:rFonts w:ascii="Arial" w:eastAsia="Times New Roman" w:hAnsi="Arial" w:cs="Arial"/>
          <w:b/>
          <w:bCs/>
          <w:sz w:val="24"/>
          <w:szCs w:val="24"/>
          <w:lang w:val="mn-MN"/>
        </w:rPr>
        <w:t>Хөдөлмөрийн аюулгүй байдал, эрүүл ахуйн ажилтан бэлтгэ</w:t>
      </w:r>
      <w:r>
        <w:rPr>
          <w:rFonts w:ascii="Arial" w:eastAsia="Times New Roman" w:hAnsi="Arial" w:cs="Arial"/>
          <w:b/>
          <w:bCs/>
          <w:sz w:val="24"/>
          <w:szCs w:val="24"/>
          <w:lang w:val="mn-MN"/>
        </w:rPr>
        <w:t>х сургалтын хөтөлбөр</w:t>
      </w:r>
    </w:p>
    <w:p w:rsidR="00FF15F8" w:rsidRPr="00DC39F2" w:rsidRDefault="00FF15F8" w:rsidP="00DC39F2">
      <w:pPr>
        <w:shd w:val="clear" w:color="auto" w:fill="FFFFFF"/>
        <w:spacing w:after="0" w:line="240" w:lineRule="auto"/>
        <w:jc w:val="both"/>
        <w:rPr>
          <w:rFonts w:ascii="Arial" w:eastAsia="Times New Roman" w:hAnsi="Arial" w:cs="Arial"/>
          <w:b/>
          <w:bCs/>
          <w:sz w:val="24"/>
          <w:szCs w:val="24"/>
          <w:lang w:val="mn-MN"/>
        </w:rPr>
      </w:pPr>
      <w:r w:rsidRPr="00971F5B">
        <w:rPr>
          <w:rFonts w:ascii="Arial" w:eastAsia="Times New Roman" w:hAnsi="Arial" w:cs="Arial"/>
          <w:kern w:val="36"/>
          <w:sz w:val="24"/>
          <w:szCs w:val="24"/>
          <w:lang w:val="mn-MN"/>
        </w:rPr>
        <w:t xml:space="preserve">1.Хөтөлбөрийн зорилго: </w:t>
      </w:r>
    </w:p>
    <w:p w:rsidR="00D3771E" w:rsidRDefault="00FF15F8" w:rsidP="00D3771E">
      <w:pPr>
        <w:shd w:val="clear" w:color="auto" w:fill="FFFFFF"/>
        <w:spacing w:after="0" w:line="240" w:lineRule="auto"/>
        <w:contextualSpacing/>
        <w:jc w:val="both"/>
        <w:rPr>
          <w:rFonts w:ascii="Arial" w:hAnsi="Arial" w:cs="Arial"/>
          <w:sz w:val="24"/>
          <w:szCs w:val="24"/>
          <w:lang w:val="mn-MN"/>
        </w:rPr>
      </w:pPr>
      <w:r w:rsidRPr="00971F5B">
        <w:rPr>
          <w:rFonts w:ascii="Arial" w:eastAsia="Times New Roman" w:hAnsi="Arial" w:cs="Arial"/>
          <w:sz w:val="24"/>
          <w:szCs w:val="24"/>
          <w:lang w:val="mn-MN"/>
        </w:rPr>
        <w:t xml:space="preserve">Аж ахуйн нэгж, </w:t>
      </w:r>
      <w:r w:rsidRPr="00971F5B">
        <w:rPr>
          <w:rFonts w:ascii="Arial" w:hAnsi="Arial" w:cs="Arial"/>
          <w:sz w:val="24"/>
          <w:szCs w:val="24"/>
          <w:lang w:val="mn-MN"/>
        </w:rPr>
        <w:t>байгууллагын түвшинд үйлдвэрлэлийн осол, мэргэжлээс шалтгаалсан өвчнөөс урьдчилан сэргийлэх арга хэмжээг хууль тогтоомжийн шаардлагын дагуу зохион байгуулахад шаардлагатай мэдлэг, чадвар, дадлыг эзэмшүүлэхэд энэхүү сургалтын зорилго оршино.</w:t>
      </w:r>
    </w:p>
    <w:p w:rsidR="00FF15F8" w:rsidRPr="00D3771E" w:rsidRDefault="00FF15F8" w:rsidP="00D3771E">
      <w:pPr>
        <w:shd w:val="clear" w:color="auto" w:fill="FFFFFF"/>
        <w:spacing w:after="0" w:line="240" w:lineRule="auto"/>
        <w:contextualSpacing/>
        <w:jc w:val="both"/>
        <w:rPr>
          <w:rFonts w:ascii="Arial" w:hAnsi="Arial" w:cs="Arial"/>
          <w:sz w:val="24"/>
          <w:szCs w:val="24"/>
          <w:lang w:val="mn-MN"/>
        </w:rPr>
      </w:pPr>
      <w:r w:rsidRPr="00971F5B">
        <w:rPr>
          <w:rFonts w:ascii="Arial" w:eastAsia="Times New Roman" w:hAnsi="Arial" w:cs="Arial"/>
          <w:kern w:val="36"/>
          <w:sz w:val="24"/>
          <w:szCs w:val="24"/>
          <w:lang w:val="mn-MN"/>
        </w:rPr>
        <w:t>2.Сургалтаар зайлшгүй эзэмшсэн байх мэдлэг, чадвар, хандлага:</w:t>
      </w:r>
    </w:p>
    <w:p w:rsidR="00FF15F8" w:rsidRPr="00D3771E" w:rsidRDefault="00FF15F8" w:rsidP="00D3771E">
      <w:pPr>
        <w:shd w:val="clear" w:color="auto" w:fill="FFFFFF"/>
        <w:spacing w:after="0" w:line="240" w:lineRule="auto"/>
        <w:contextualSpacing/>
        <w:jc w:val="both"/>
        <w:rPr>
          <w:rFonts w:ascii="Arial" w:hAnsi="Arial" w:cs="Arial"/>
          <w:sz w:val="24"/>
          <w:szCs w:val="24"/>
          <w:lang w:val="mn-MN"/>
        </w:rPr>
      </w:pPr>
      <w:r w:rsidRPr="00971F5B">
        <w:rPr>
          <w:rFonts w:ascii="Arial" w:eastAsia="Times New Roman" w:hAnsi="Arial" w:cs="Arial"/>
          <w:sz w:val="24"/>
          <w:szCs w:val="24"/>
          <w:lang w:val="mn-MN"/>
        </w:rPr>
        <w:t xml:space="preserve">Аж ахуйн нэгж, </w:t>
      </w:r>
      <w:r w:rsidRPr="00971F5B">
        <w:rPr>
          <w:rFonts w:ascii="Arial" w:hAnsi="Arial" w:cs="Arial"/>
          <w:sz w:val="24"/>
          <w:szCs w:val="24"/>
          <w:lang w:val="mn-MN"/>
        </w:rPr>
        <w:t>байгууллагын түвшинд үйлдвэрлэлийн осол, мэргэжлээс шалтгаалсан өвчнөөс урьдчилан сэргийлэх арга хэмжээг хууль тогтоомжийн шаардлагын дагуу зохион байгуулахад шаардлагатай мэдлэг, чадвар, дадлыг эзэмшүүлэхэд э</w:t>
      </w:r>
      <w:r w:rsidR="00D3771E">
        <w:rPr>
          <w:rFonts w:ascii="Arial" w:hAnsi="Arial" w:cs="Arial"/>
          <w:sz w:val="24"/>
          <w:szCs w:val="24"/>
          <w:lang w:val="mn-MN"/>
        </w:rPr>
        <w:t>нэхүү сургалтын зорилго оршино.</w:t>
      </w:r>
    </w:p>
    <w:p w:rsidR="00D3771E" w:rsidRDefault="00FF15F8" w:rsidP="001803C3">
      <w:pPr>
        <w:shd w:val="clear" w:color="auto" w:fill="FFFFFF"/>
        <w:spacing w:after="0" w:line="240" w:lineRule="auto"/>
        <w:ind w:firstLine="360"/>
        <w:contextualSpacing/>
        <w:jc w:val="both"/>
        <w:rPr>
          <w:rFonts w:ascii="Arial" w:eastAsia="Times New Roman" w:hAnsi="Arial" w:cs="Arial"/>
          <w:bCs/>
          <w:iCs/>
          <w:sz w:val="24"/>
          <w:szCs w:val="24"/>
          <w:lang w:val="mn-MN"/>
        </w:rPr>
      </w:pPr>
      <w:r w:rsidRPr="00D3771E">
        <w:rPr>
          <w:rFonts w:ascii="Arial" w:eastAsia="Times New Roman" w:hAnsi="Arial" w:cs="Arial"/>
          <w:bCs/>
          <w:iCs/>
          <w:sz w:val="24"/>
          <w:szCs w:val="24"/>
          <w:lang w:val="mn-MN"/>
        </w:rPr>
        <w:t>2.1.Мэдлэг</w:t>
      </w:r>
      <w:r w:rsidRPr="00971F5B">
        <w:rPr>
          <w:rFonts w:ascii="Arial" w:eastAsia="Times New Roman" w:hAnsi="Arial" w:cs="Arial"/>
          <w:bCs/>
          <w:iCs/>
          <w:sz w:val="24"/>
          <w:szCs w:val="24"/>
          <w:lang w:val="mn-MN"/>
        </w:rPr>
        <w:t>:</w:t>
      </w:r>
    </w:p>
    <w:p w:rsidR="00D3771E" w:rsidRPr="00D3771E" w:rsidRDefault="00FF15F8" w:rsidP="00F04E7C">
      <w:pPr>
        <w:pStyle w:val="ListParagraph"/>
        <w:numPr>
          <w:ilvl w:val="0"/>
          <w:numId w:val="45"/>
        </w:numPr>
        <w:shd w:val="clear" w:color="auto" w:fill="FFFFFF"/>
        <w:spacing w:after="0" w:line="240" w:lineRule="auto"/>
        <w:jc w:val="both"/>
        <w:rPr>
          <w:rFonts w:ascii="Arial" w:eastAsia="Times New Roman" w:hAnsi="Arial" w:cs="Arial"/>
          <w:bCs/>
          <w:iCs/>
          <w:sz w:val="24"/>
          <w:szCs w:val="24"/>
          <w:lang w:val="mn-MN"/>
        </w:rPr>
      </w:pPr>
      <w:r w:rsidRPr="00D3771E">
        <w:rPr>
          <w:rFonts w:ascii="Arial" w:eastAsia="Times New Roman" w:hAnsi="Arial" w:cs="Arial"/>
          <w:sz w:val="24"/>
          <w:szCs w:val="24"/>
          <w:lang w:val="mn-MN"/>
        </w:rPr>
        <w:t>Хөдөлмөрийн аюулгүй байдал, эрүүл ахуйн хууль тогтоомж, дүрэм, журам, стандартын талаарх ойлголт;</w:t>
      </w:r>
    </w:p>
    <w:p w:rsidR="00D3771E" w:rsidRPr="00D3771E" w:rsidRDefault="00FF15F8" w:rsidP="00F04E7C">
      <w:pPr>
        <w:pStyle w:val="ListParagraph"/>
        <w:numPr>
          <w:ilvl w:val="0"/>
          <w:numId w:val="45"/>
        </w:numPr>
        <w:shd w:val="clear" w:color="auto" w:fill="FFFFFF"/>
        <w:spacing w:after="0" w:line="240" w:lineRule="auto"/>
        <w:jc w:val="both"/>
        <w:rPr>
          <w:rFonts w:ascii="Arial" w:eastAsia="Times New Roman" w:hAnsi="Arial" w:cs="Arial"/>
          <w:bCs/>
          <w:iCs/>
          <w:sz w:val="24"/>
          <w:szCs w:val="24"/>
          <w:lang w:val="mn-MN"/>
        </w:rPr>
      </w:pPr>
      <w:r w:rsidRPr="00D3771E">
        <w:rPr>
          <w:rFonts w:ascii="Arial" w:eastAsia="Times New Roman" w:hAnsi="Arial" w:cs="Arial"/>
          <w:sz w:val="24"/>
          <w:szCs w:val="24"/>
          <w:lang w:val="mn-MN"/>
        </w:rPr>
        <w:t>Ажилтны эрүүл мэнд, аюулгүй байдалд сөргөөр нөлөөлдөг хими, физик, биологи, эргономикийн хүчин зүйлсийн шинж чанар, тэдгээрээс үүсэх осол, хордлого, өвчний талаарх суурь мэдлэг;</w:t>
      </w:r>
    </w:p>
    <w:p w:rsidR="00D3771E" w:rsidRPr="00D3771E" w:rsidRDefault="00FF15F8" w:rsidP="00F04E7C">
      <w:pPr>
        <w:pStyle w:val="ListParagraph"/>
        <w:numPr>
          <w:ilvl w:val="0"/>
          <w:numId w:val="45"/>
        </w:numPr>
        <w:shd w:val="clear" w:color="auto" w:fill="FFFFFF"/>
        <w:spacing w:after="0" w:line="240" w:lineRule="auto"/>
        <w:jc w:val="both"/>
        <w:rPr>
          <w:rFonts w:ascii="Arial" w:eastAsia="Times New Roman" w:hAnsi="Arial" w:cs="Arial"/>
          <w:bCs/>
          <w:iCs/>
          <w:sz w:val="24"/>
          <w:szCs w:val="24"/>
          <w:lang w:val="mn-MN"/>
        </w:rPr>
      </w:pPr>
      <w:r w:rsidRPr="00D3771E">
        <w:rPr>
          <w:rFonts w:ascii="Arial" w:eastAsia="Times New Roman" w:hAnsi="Arial" w:cs="Arial"/>
          <w:sz w:val="24"/>
          <w:szCs w:val="24"/>
          <w:lang w:val="mn-MN"/>
        </w:rPr>
        <w:t>Ажилтны эрүүл мэндийн үзлэг тандалт, ХАБЭА-ын сургалтын зохион байгуулалтын талаарх ерөнхий ойлголт;</w:t>
      </w:r>
    </w:p>
    <w:p w:rsidR="00D3771E" w:rsidRPr="00D3771E" w:rsidRDefault="00FF15F8" w:rsidP="00F04E7C">
      <w:pPr>
        <w:pStyle w:val="ListParagraph"/>
        <w:numPr>
          <w:ilvl w:val="0"/>
          <w:numId w:val="45"/>
        </w:numPr>
        <w:shd w:val="clear" w:color="auto" w:fill="FFFFFF"/>
        <w:spacing w:after="0" w:line="240" w:lineRule="auto"/>
        <w:jc w:val="both"/>
        <w:rPr>
          <w:rFonts w:ascii="Arial" w:eastAsia="Times New Roman" w:hAnsi="Arial" w:cs="Arial"/>
          <w:bCs/>
          <w:iCs/>
          <w:sz w:val="24"/>
          <w:szCs w:val="24"/>
          <w:lang w:val="mn-MN"/>
        </w:rPr>
      </w:pPr>
      <w:r w:rsidRPr="00D3771E">
        <w:rPr>
          <w:rFonts w:ascii="Arial" w:eastAsia="Times New Roman" w:hAnsi="Arial" w:cs="Arial"/>
          <w:sz w:val="24"/>
          <w:szCs w:val="24"/>
          <w:lang w:val="mn-MN"/>
        </w:rPr>
        <w:t>Үйлдвэрлэлийн осол, хурц хордлого, мэргэжлээс шалтгаалсан өвчний шалтгааныг илрүүлэх, эрсдэлийг үнэлэх, урьдчилан сэргийлэх арга хэмжээг зохион байгуулахад зайлшгүй</w:t>
      </w:r>
      <w:r w:rsidR="00971F5B" w:rsidRPr="00D3771E">
        <w:rPr>
          <w:rFonts w:ascii="Arial" w:eastAsia="Times New Roman" w:hAnsi="Arial" w:cs="Arial"/>
          <w:sz w:val="24"/>
          <w:szCs w:val="24"/>
          <w:lang w:val="mn-MN"/>
        </w:rPr>
        <w:t xml:space="preserve"> </w:t>
      </w:r>
      <w:r w:rsidRPr="00D3771E">
        <w:rPr>
          <w:rFonts w:ascii="Arial" w:eastAsia="Times New Roman" w:hAnsi="Arial" w:cs="Arial"/>
          <w:sz w:val="24"/>
          <w:szCs w:val="24"/>
          <w:lang w:val="mn-MN"/>
        </w:rPr>
        <w:t>шаардлагатай мэдлэг;</w:t>
      </w:r>
    </w:p>
    <w:p w:rsidR="00FF15F8" w:rsidRPr="00D3771E" w:rsidRDefault="00FF15F8" w:rsidP="00F04E7C">
      <w:pPr>
        <w:pStyle w:val="ListParagraph"/>
        <w:numPr>
          <w:ilvl w:val="0"/>
          <w:numId w:val="45"/>
        </w:numPr>
        <w:shd w:val="clear" w:color="auto" w:fill="FFFFFF"/>
        <w:spacing w:after="0" w:line="240" w:lineRule="auto"/>
        <w:jc w:val="both"/>
        <w:rPr>
          <w:rFonts w:ascii="Arial" w:eastAsia="Times New Roman" w:hAnsi="Arial" w:cs="Arial"/>
          <w:bCs/>
          <w:iCs/>
          <w:sz w:val="24"/>
          <w:szCs w:val="24"/>
          <w:lang w:val="mn-MN"/>
        </w:rPr>
      </w:pPr>
      <w:r w:rsidRPr="00D3771E">
        <w:rPr>
          <w:rFonts w:ascii="Arial" w:eastAsia="Times New Roman" w:hAnsi="Arial" w:cs="Arial"/>
          <w:sz w:val="24"/>
          <w:szCs w:val="24"/>
          <w:lang w:val="mn-MN"/>
        </w:rPr>
        <w:t>Байгууллагын хөдөлмөрийн аюулгүй ажиллагаа, эрүүл ахуйн менежментийн бүтэц, зохион байгуулалтын талаарх суурь мэдлэг.</w:t>
      </w:r>
    </w:p>
    <w:p w:rsidR="00D3771E" w:rsidRDefault="00FF15F8" w:rsidP="001803C3">
      <w:pPr>
        <w:shd w:val="clear" w:color="auto" w:fill="FFFFFF"/>
        <w:spacing w:after="0" w:line="240" w:lineRule="auto"/>
        <w:ind w:firstLine="360"/>
        <w:jc w:val="both"/>
        <w:rPr>
          <w:rFonts w:ascii="Arial" w:eastAsia="Times New Roman" w:hAnsi="Arial" w:cs="Arial"/>
          <w:bCs/>
          <w:iCs/>
          <w:sz w:val="24"/>
          <w:szCs w:val="24"/>
          <w:lang w:val="mn-MN"/>
        </w:rPr>
      </w:pPr>
      <w:r w:rsidRPr="00D3771E">
        <w:rPr>
          <w:rFonts w:ascii="Arial" w:eastAsia="Times New Roman" w:hAnsi="Arial" w:cs="Arial"/>
          <w:bCs/>
          <w:iCs/>
          <w:sz w:val="24"/>
          <w:szCs w:val="24"/>
          <w:lang w:val="mn-MN"/>
        </w:rPr>
        <w:t>2</w:t>
      </w:r>
      <w:r w:rsidR="00D3771E" w:rsidRPr="00D3771E">
        <w:rPr>
          <w:rFonts w:ascii="Arial" w:eastAsia="Times New Roman" w:hAnsi="Arial" w:cs="Arial"/>
          <w:bCs/>
          <w:iCs/>
          <w:sz w:val="24"/>
          <w:szCs w:val="24"/>
          <w:lang w:val="mn-MN"/>
        </w:rPr>
        <w:t>.2.</w:t>
      </w:r>
      <w:r w:rsidRPr="00D3771E">
        <w:rPr>
          <w:rFonts w:ascii="Arial" w:eastAsia="Times New Roman" w:hAnsi="Arial" w:cs="Arial"/>
          <w:bCs/>
          <w:iCs/>
          <w:sz w:val="24"/>
          <w:szCs w:val="24"/>
          <w:lang w:val="mn-MN"/>
        </w:rPr>
        <w:t>Чадвар</w:t>
      </w:r>
      <w:r w:rsidRPr="00971F5B">
        <w:rPr>
          <w:rFonts w:ascii="Arial" w:eastAsia="Times New Roman" w:hAnsi="Arial" w:cs="Arial"/>
          <w:bCs/>
          <w:iCs/>
          <w:sz w:val="24"/>
          <w:szCs w:val="24"/>
          <w:lang w:val="mn-MN"/>
        </w:rPr>
        <w:t>:</w:t>
      </w:r>
    </w:p>
    <w:p w:rsidR="00D3771E" w:rsidRPr="00BB2C58" w:rsidRDefault="00FF15F8" w:rsidP="00F04E7C">
      <w:pPr>
        <w:pStyle w:val="ListParagraph"/>
        <w:numPr>
          <w:ilvl w:val="0"/>
          <w:numId w:val="47"/>
        </w:numPr>
        <w:shd w:val="clear" w:color="auto" w:fill="FFFFFF"/>
        <w:spacing w:after="0" w:line="240" w:lineRule="auto"/>
        <w:jc w:val="both"/>
        <w:rPr>
          <w:rFonts w:ascii="Arial" w:eastAsia="Times New Roman" w:hAnsi="Arial" w:cs="Arial"/>
          <w:bCs/>
          <w:iCs/>
          <w:sz w:val="24"/>
          <w:szCs w:val="24"/>
          <w:lang w:val="mn-MN"/>
        </w:rPr>
      </w:pPr>
      <w:r w:rsidRPr="00BB2C58">
        <w:rPr>
          <w:rFonts w:ascii="Arial" w:eastAsia="Times New Roman" w:hAnsi="Arial" w:cs="Arial"/>
          <w:sz w:val="24"/>
          <w:szCs w:val="24"/>
          <w:lang w:val="mn-MN"/>
        </w:rPr>
        <w:t>ХАБЭА-н үйл ажиллагаанд холбогдох хууль, тогтоомж, дүрэм, журам, техникийн зохицуулалт, стандартыг мөрдөж ажиллах;</w:t>
      </w:r>
    </w:p>
    <w:p w:rsidR="00D3771E" w:rsidRPr="00BB2C58" w:rsidRDefault="00FF15F8" w:rsidP="00F04E7C">
      <w:pPr>
        <w:pStyle w:val="ListParagraph"/>
        <w:numPr>
          <w:ilvl w:val="0"/>
          <w:numId w:val="47"/>
        </w:numPr>
        <w:shd w:val="clear" w:color="auto" w:fill="FFFFFF"/>
        <w:spacing w:after="0" w:line="240" w:lineRule="auto"/>
        <w:jc w:val="both"/>
        <w:rPr>
          <w:rFonts w:ascii="Arial" w:eastAsia="Times New Roman" w:hAnsi="Arial" w:cs="Arial"/>
          <w:bCs/>
          <w:iCs/>
          <w:sz w:val="24"/>
          <w:szCs w:val="24"/>
          <w:lang w:val="mn-MN"/>
        </w:rPr>
      </w:pPr>
      <w:r w:rsidRPr="00BB2C58">
        <w:rPr>
          <w:rFonts w:ascii="Arial" w:eastAsia="Times New Roman" w:hAnsi="Arial" w:cs="Arial"/>
          <w:sz w:val="24"/>
          <w:szCs w:val="24"/>
          <w:lang w:val="mn-MN"/>
        </w:rPr>
        <w:t>ХАБЭА-н талаарх байгууллагын журам, баримт бичгийг боловсруулах;</w:t>
      </w:r>
    </w:p>
    <w:p w:rsidR="00D3771E" w:rsidRPr="00BB2C58" w:rsidRDefault="00FF15F8" w:rsidP="00F04E7C">
      <w:pPr>
        <w:pStyle w:val="ListParagraph"/>
        <w:numPr>
          <w:ilvl w:val="0"/>
          <w:numId w:val="47"/>
        </w:numPr>
        <w:shd w:val="clear" w:color="auto" w:fill="FFFFFF"/>
        <w:spacing w:after="0" w:line="240" w:lineRule="auto"/>
        <w:jc w:val="both"/>
        <w:rPr>
          <w:rFonts w:ascii="Arial" w:eastAsia="Times New Roman" w:hAnsi="Arial" w:cs="Arial"/>
          <w:bCs/>
          <w:iCs/>
          <w:sz w:val="24"/>
          <w:szCs w:val="24"/>
          <w:lang w:val="mn-MN"/>
        </w:rPr>
      </w:pPr>
      <w:r w:rsidRPr="00BB2C58">
        <w:rPr>
          <w:rFonts w:ascii="Arial" w:eastAsia="Times New Roman" w:hAnsi="Arial" w:cs="Arial"/>
          <w:sz w:val="24"/>
          <w:szCs w:val="24"/>
          <w:lang w:val="mn-MN"/>
        </w:rPr>
        <w:t>Үйлдвэрлэлийн осол, хурц хордлого, мэргэжлээс шалтгаалсан өвчний эрсдэлийг үнэлэх, урьдчилан сэргийлэх арга</w:t>
      </w:r>
      <w:r w:rsidR="00971F5B" w:rsidRPr="00BB2C58">
        <w:rPr>
          <w:rFonts w:ascii="Arial" w:eastAsia="Times New Roman" w:hAnsi="Arial" w:cs="Arial"/>
          <w:sz w:val="24"/>
          <w:szCs w:val="24"/>
          <w:lang w:val="mn-MN"/>
        </w:rPr>
        <w:t xml:space="preserve"> </w:t>
      </w:r>
      <w:r w:rsidRPr="00BB2C58">
        <w:rPr>
          <w:rFonts w:ascii="Arial" w:eastAsia="Times New Roman" w:hAnsi="Arial" w:cs="Arial"/>
          <w:sz w:val="24"/>
          <w:szCs w:val="24"/>
          <w:lang w:val="mn-MN"/>
        </w:rPr>
        <w:t>хэмжээг төлөвлөх, хэрэгжүүлэх, үр нөлөөг нь үнэлэх;</w:t>
      </w:r>
    </w:p>
    <w:p w:rsidR="00D3771E" w:rsidRPr="00BB2C58" w:rsidRDefault="00FF15F8" w:rsidP="00F04E7C">
      <w:pPr>
        <w:pStyle w:val="ListParagraph"/>
        <w:numPr>
          <w:ilvl w:val="0"/>
          <w:numId w:val="47"/>
        </w:numPr>
        <w:shd w:val="clear" w:color="auto" w:fill="FFFFFF"/>
        <w:spacing w:after="0" w:line="240" w:lineRule="auto"/>
        <w:jc w:val="both"/>
        <w:rPr>
          <w:rFonts w:ascii="Arial" w:eastAsia="Times New Roman" w:hAnsi="Arial" w:cs="Arial"/>
          <w:bCs/>
          <w:iCs/>
          <w:sz w:val="24"/>
          <w:szCs w:val="24"/>
          <w:lang w:val="mn-MN"/>
        </w:rPr>
      </w:pPr>
      <w:r w:rsidRPr="00BB2C58">
        <w:rPr>
          <w:rFonts w:ascii="Arial" w:eastAsia="Times New Roman" w:hAnsi="Arial" w:cs="Arial"/>
          <w:sz w:val="24"/>
          <w:szCs w:val="24"/>
          <w:lang w:val="mn-MN"/>
        </w:rPr>
        <w:t>Үйлдвэрлэлийн осол, хурц хордлого, мэргэжлээс шалтгаалсан өвчнийг үүсгэх аюул, тэдгээрт нөлөөлөх хүчин зүйлсийн удирдлага, холбогдох албан тушаалтан, нийт ажилтанд үнэн зөвөөр тохиромжтой арга хэлбэрээр таниулан ойлгуулах сургалт, зааварчилгаа, аюулыг мэдээлэх харилцааг үр дүнтэй зохион байгуулах;</w:t>
      </w:r>
    </w:p>
    <w:p w:rsidR="00D3771E" w:rsidRPr="00BB2C58" w:rsidRDefault="00FF15F8" w:rsidP="00F04E7C">
      <w:pPr>
        <w:pStyle w:val="ListParagraph"/>
        <w:numPr>
          <w:ilvl w:val="0"/>
          <w:numId w:val="47"/>
        </w:numPr>
        <w:shd w:val="clear" w:color="auto" w:fill="FFFFFF"/>
        <w:spacing w:after="0" w:line="240" w:lineRule="auto"/>
        <w:jc w:val="both"/>
        <w:rPr>
          <w:rFonts w:ascii="Arial" w:eastAsia="Times New Roman" w:hAnsi="Arial" w:cs="Arial"/>
          <w:bCs/>
          <w:iCs/>
          <w:sz w:val="24"/>
          <w:szCs w:val="24"/>
          <w:lang w:val="mn-MN"/>
        </w:rPr>
      </w:pPr>
      <w:r w:rsidRPr="00BB2C58">
        <w:rPr>
          <w:rFonts w:ascii="Arial" w:eastAsia="Times New Roman" w:hAnsi="Arial" w:cs="Arial"/>
          <w:sz w:val="24"/>
          <w:szCs w:val="24"/>
          <w:lang w:val="mn-MN"/>
        </w:rPr>
        <w:t>Үйлдвэрлэлийн осол, хурц хордлого, мэргэжлээс шалтгаалсан өвчний тохиолдлыг судлан бүртгэх, шалтгааныг тодорхойлох, дүн шинжилгээ хийх, дахин тохиолдохоос урьдчилан сэргийлэх;</w:t>
      </w:r>
    </w:p>
    <w:p w:rsidR="00FF15F8" w:rsidRPr="00BB2C58" w:rsidRDefault="00FF15F8" w:rsidP="00F04E7C">
      <w:pPr>
        <w:pStyle w:val="ListParagraph"/>
        <w:numPr>
          <w:ilvl w:val="0"/>
          <w:numId w:val="47"/>
        </w:numPr>
        <w:shd w:val="clear" w:color="auto" w:fill="FFFFFF"/>
        <w:spacing w:after="0" w:line="240" w:lineRule="auto"/>
        <w:jc w:val="both"/>
        <w:rPr>
          <w:rFonts w:ascii="Arial" w:eastAsia="Times New Roman" w:hAnsi="Arial" w:cs="Arial"/>
          <w:bCs/>
          <w:iCs/>
          <w:sz w:val="24"/>
          <w:szCs w:val="24"/>
          <w:lang w:val="mn-MN"/>
        </w:rPr>
      </w:pPr>
      <w:r w:rsidRPr="00BB2C58">
        <w:rPr>
          <w:rFonts w:ascii="Arial" w:eastAsia="Times New Roman" w:hAnsi="Arial" w:cs="Arial"/>
          <w:sz w:val="24"/>
          <w:szCs w:val="24"/>
          <w:lang w:val="mn-MN"/>
        </w:rPr>
        <w:t>Хөдөлмөрийн эрүүл мэндийн үзлэг, тандалтын зохион байгуулалтад хяналт тавих.</w:t>
      </w:r>
    </w:p>
    <w:p w:rsidR="00BB2C58" w:rsidRPr="00BB2C58" w:rsidRDefault="00FF15F8" w:rsidP="001803C3">
      <w:pPr>
        <w:shd w:val="clear" w:color="auto" w:fill="FFFFFF"/>
        <w:spacing w:after="0" w:line="240" w:lineRule="auto"/>
        <w:ind w:firstLine="360"/>
        <w:jc w:val="both"/>
        <w:rPr>
          <w:rFonts w:ascii="Arial" w:eastAsia="Times New Roman" w:hAnsi="Arial" w:cs="Arial"/>
          <w:bCs/>
          <w:iCs/>
          <w:sz w:val="24"/>
          <w:szCs w:val="24"/>
          <w:lang w:val="mn-MN"/>
        </w:rPr>
      </w:pPr>
      <w:r w:rsidRPr="00BB2C58">
        <w:rPr>
          <w:rFonts w:ascii="Arial" w:eastAsia="Times New Roman" w:hAnsi="Arial" w:cs="Arial"/>
          <w:bCs/>
          <w:iCs/>
          <w:sz w:val="24"/>
          <w:szCs w:val="24"/>
          <w:lang w:val="mn-MN"/>
        </w:rPr>
        <w:t>2</w:t>
      </w:r>
      <w:r w:rsidR="00BB2C58" w:rsidRPr="00BB2C58">
        <w:rPr>
          <w:rFonts w:ascii="Arial" w:eastAsia="Times New Roman" w:hAnsi="Arial" w:cs="Arial"/>
          <w:bCs/>
          <w:iCs/>
          <w:sz w:val="24"/>
          <w:szCs w:val="24"/>
          <w:lang w:val="mn-MN"/>
        </w:rPr>
        <w:t>.3.</w:t>
      </w:r>
      <w:r w:rsidRPr="00BB2C58">
        <w:rPr>
          <w:rFonts w:ascii="Arial" w:eastAsia="Times New Roman" w:hAnsi="Arial" w:cs="Arial"/>
          <w:bCs/>
          <w:iCs/>
          <w:sz w:val="24"/>
          <w:szCs w:val="24"/>
          <w:lang w:val="mn-MN"/>
        </w:rPr>
        <w:t>Хандлага:</w:t>
      </w:r>
    </w:p>
    <w:p w:rsidR="00BB2C58" w:rsidRPr="00BB2C58" w:rsidRDefault="00FF15F8" w:rsidP="00F04E7C">
      <w:pPr>
        <w:pStyle w:val="ListParagraph"/>
        <w:numPr>
          <w:ilvl w:val="0"/>
          <w:numId w:val="46"/>
        </w:numPr>
        <w:shd w:val="clear" w:color="auto" w:fill="FFFFFF"/>
        <w:spacing w:after="0" w:line="240" w:lineRule="auto"/>
        <w:jc w:val="both"/>
        <w:rPr>
          <w:rFonts w:ascii="Arial" w:eastAsia="Times New Roman" w:hAnsi="Arial" w:cs="Arial"/>
          <w:bCs/>
          <w:iCs/>
          <w:sz w:val="24"/>
          <w:szCs w:val="24"/>
          <w:lang w:val="mn-MN"/>
        </w:rPr>
      </w:pPr>
      <w:r w:rsidRPr="00BB2C58">
        <w:rPr>
          <w:rFonts w:ascii="Arial" w:eastAsia="Times New Roman" w:hAnsi="Arial" w:cs="Arial"/>
          <w:sz w:val="24"/>
          <w:szCs w:val="24"/>
          <w:lang w:val="mn-MN"/>
        </w:rPr>
        <w:t>Ажилтны эрүүл мэнд, аюулгүй байдлыг нэн тэргүүнд тавьж, ёс зүйтэй, хуулийн хүрээнд ажиллах;</w:t>
      </w:r>
    </w:p>
    <w:p w:rsidR="00BB2C58" w:rsidRPr="00BB2C58" w:rsidRDefault="00FF15F8" w:rsidP="00F04E7C">
      <w:pPr>
        <w:pStyle w:val="ListParagraph"/>
        <w:numPr>
          <w:ilvl w:val="0"/>
          <w:numId w:val="46"/>
        </w:numPr>
        <w:shd w:val="clear" w:color="auto" w:fill="FFFFFF"/>
        <w:spacing w:after="0" w:line="240" w:lineRule="auto"/>
        <w:jc w:val="both"/>
        <w:rPr>
          <w:rFonts w:ascii="Arial" w:eastAsia="Times New Roman" w:hAnsi="Arial" w:cs="Arial"/>
          <w:bCs/>
          <w:iCs/>
          <w:sz w:val="24"/>
          <w:szCs w:val="24"/>
          <w:lang w:val="mn-MN"/>
        </w:rPr>
      </w:pPr>
      <w:r w:rsidRPr="00BB2C58">
        <w:rPr>
          <w:rFonts w:ascii="Arial" w:eastAsia="Times New Roman" w:hAnsi="Arial" w:cs="Arial"/>
          <w:sz w:val="24"/>
          <w:szCs w:val="24"/>
          <w:lang w:val="mn-MN"/>
        </w:rPr>
        <w:t>ХАБЭА-н үйл ажиллагааг урьдчилан сэргийлэлтэд суурилсан зарчмаар хэрэгжүүлэх;</w:t>
      </w:r>
    </w:p>
    <w:p w:rsidR="00BB2C58" w:rsidRPr="00BB2C58" w:rsidRDefault="00FF15F8" w:rsidP="00F04E7C">
      <w:pPr>
        <w:pStyle w:val="ListParagraph"/>
        <w:numPr>
          <w:ilvl w:val="0"/>
          <w:numId w:val="46"/>
        </w:numPr>
        <w:shd w:val="clear" w:color="auto" w:fill="FFFFFF"/>
        <w:spacing w:after="0" w:line="240" w:lineRule="auto"/>
        <w:jc w:val="both"/>
        <w:rPr>
          <w:rFonts w:ascii="Arial" w:eastAsia="Times New Roman" w:hAnsi="Arial" w:cs="Arial"/>
          <w:bCs/>
          <w:iCs/>
          <w:sz w:val="24"/>
          <w:szCs w:val="24"/>
          <w:lang w:val="mn-MN"/>
        </w:rPr>
      </w:pPr>
      <w:r w:rsidRPr="00BB2C58">
        <w:rPr>
          <w:rFonts w:ascii="Arial" w:eastAsia="Times New Roman" w:hAnsi="Arial" w:cs="Arial"/>
          <w:sz w:val="24"/>
          <w:szCs w:val="24"/>
          <w:lang w:val="mn-MN"/>
        </w:rPr>
        <w:t>ХАБЭА-н үйл ажиллагааг нотолгоо баримтад үндэслэн төлөвлөж, үнэлэх.</w:t>
      </w:r>
    </w:p>
    <w:p w:rsidR="00797844" w:rsidRDefault="00FF15F8" w:rsidP="00BB2C58">
      <w:pPr>
        <w:shd w:val="clear" w:color="auto" w:fill="FFFFFF"/>
        <w:spacing w:after="0" w:line="240" w:lineRule="auto"/>
        <w:jc w:val="both"/>
        <w:rPr>
          <w:rFonts w:ascii="Arial" w:eastAsia="Times New Roman" w:hAnsi="Arial" w:cs="Arial"/>
          <w:bCs/>
          <w:iCs/>
          <w:sz w:val="24"/>
          <w:szCs w:val="24"/>
          <w:lang w:val="mn-MN"/>
        </w:rPr>
      </w:pPr>
      <w:r w:rsidRPr="00971F5B">
        <w:rPr>
          <w:rFonts w:ascii="Arial" w:eastAsia="Times New Roman" w:hAnsi="Arial" w:cs="Arial"/>
          <w:sz w:val="24"/>
          <w:szCs w:val="24"/>
          <w:lang w:val="mn-MN"/>
        </w:rPr>
        <w:t>3.Хөтөлбөрийн агуулга:</w:t>
      </w:r>
    </w:p>
    <w:p w:rsidR="00797844" w:rsidRDefault="00AE4C2A" w:rsidP="00797844">
      <w:pPr>
        <w:shd w:val="clear" w:color="auto" w:fill="FFFFFF"/>
        <w:spacing w:after="0" w:line="240" w:lineRule="auto"/>
        <w:jc w:val="both"/>
        <w:rPr>
          <w:rFonts w:ascii="Arial" w:eastAsia="Times New Roman" w:hAnsi="Arial" w:cs="Arial"/>
          <w:bCs/>
          <w:iCs/>
          <w:sz w:val="24"/>
          <w:szCs w:val="24"/>
          <w:lang w:val="mn-MN"/>
        </w:rPr>
      </w:pPr>
      <w:r>
        <w:rPr>
          <w:rFonts w:ascii="Arial" w:eastAsia="Times New Roman" w:hAnsi="Arial" w:cs="Arial"/>
          <w:sz w:val="24"/>
          <w:szCs w:val="24"/>
          <w:lang w:val="mn-MN"/>
        </w:rPr>
        <w:t>Модуль 1.</w:t>
      </w:r>
      <w:r w:rsidR="00FF15F8" w:rsidRPr="00971F5B">
        <w:rPr>
          <w:rFonts w:ascii="Arial" w:eastAsia="Times New Roman" w:hAnsi="Arial" w:cs="Arial"/>
          <w:sz w:val="24"/>
          <w:szCs w:val="24"/>
          <w:lang w:val="mn-MN"/>
        </w:rPr>
        <w:t>Хөдөлмөрийн аюулгүй байдал, эрүүл мэндийн удиртгал</w:t>
      </w:r>
      <w:r w:rsidR="00797844" w:rsidRPr="00206869">
        <w:rPr>
          <w:rFonts w:ascii="Arial" w:eastAsia="Times New Roman" w:hAnsi="Arial" w:cs="Arial"/>
          <w:sz w:val="24"/>
          <w:szCs w:val="24"/>
          <w:lang w:val="mn-MN"/>
        </w:rPr>
        <w:t>;</w:t>
      </w:r>
    </w:p>
    <w:p w:rsidR="00797844" w:rsidRPr="00797844" w:rsidRDefault="00FF15F8" w:rsidP="00F04E7C">
      <w:pPr>
        <w:pStyle w:val="ListParagraph"/>
        <w:numPr>
          <w:ilvl w:val="0"/>
          <w:numId w:val="48"/>
        </w:numPr>
        <w:shd w:val="clear" w:color="auto" w:fill="FFFFFF"/>
        <w:spacing w:after="0" w:line="240" w:lineRule="auto"/>
        <w:jc w:val="both"/>
        <w:rPr>
          <w:rFonts w:ascii="Arial" w:eastAsia="Times New Roman" w:hAnsi="Arial" w:cs="Arial"/>
          <w:bCs/>
          <w:iCs/>
          <w:sz w:val="24"/>
          <w:szCs w:val="24"/>
          <w:lang w:val="mn-MN"/>
        </w:rPr>
      </w:pPr>
      <w:r w:rsidRPr="00797844">
        <w:rPr>
          <w:rFonts w:ascii="Arial" w:eastAsia="Times New Roman" w:hAnsi="Arial" w:cs="Arial"/>
          <w:sz w:val="24"/>
          <w:szCs w:val="24"/>
          <w:lang w:val="mn-MN"/>
        </w:rPr>
        <w:t>Хөдөлмөрийн аюулгүй байдал, эрүүл мэндийн талаарх үндсэн ойлголт;</w:t>
      </w:r>
    </w:p>
    <w:p w:rsidR="00797844" w:rsidRPr="00797844" w:rsidRDefault="00FF15F8" w:rsidP="00F04E7C">
      <w:pPr>
        <w:pStyle w:val="ListParagraph"/>
        <w:numPr>
          <w:ilvl w:val="0"/>
          <w:numId w:val="48"/>
        </w:numPr>
        <w:shd w:val="clear" w:color="auto" w:fill="FFFFFF"/>
        <w:spacing w:after="0" w:line="240" w:lineRule="auto"/>
        <w:jc w:val="both"/>
        <w:rPr>
          <w:rFonts w:ascii="Arial" w:eastAsia="Times New Roman" w:hAnsi="Arial" w:cs="Arial"/>
          <w:bCs/>
          <w:iCs/>
          <w:sz w:val="24"/>
          <w:szCs w:val="24"/>
          <w:lang w:val="mn-MN"/>
        </w:rPr>
      </w:pPr>
      <w:r w:rsidRPr="00797844">
        <w:rPr>
          <w:rFonts w:ascii="Arial" w:eastAsia="Times New Roman" w:hAnsi="Arial" w:cs="Arial"/>
          <w:sz w:val="24"/>
          <w:szCs w:val="24"/>
          <w:lang w:val="mn-MN"/>
        </w:rPr>
        <w:t>Ажлын байранд дахь аюултай хүчин зүйлс, тэдгээрээс үүсэх эрсдэл;</w:t>
      </w:r>
    </w:p>
    <w:p w:rsidR="00797844" w:rsidRPr="00797844" w:rsidRDefault="00FF15F8" w:rsidP="00F04E7C">
      <w:pPr>
        <w:pStyle w:val="ListParagraph"/>
        <w:numPr>
          <w:ilvl w:val="0"/>
          <w:numId w:val="48"/>
        </w:numPr>
        <w:shd w:val="clear" w:color="auto" w:fill="FFFFFF"/>
        <w:spacing w:after="0" w:line="240" w:lineRule="auto"/>
        <w:jc w:val="both"/>
        <w:rPr>
          <w:rFonts w:ascii="Arial" w:eastAsia="Times New Roman" w:hAnsi="Arial" w:cs="Arial"/>
          <w:bCs/>
          <w:iCs/>
          <w:sz w:val="24"/>
          <w:szCs w:val="24"/>
          <w:lang w:val="mn-MN"/>
        </w:rPr>
      </w:pPr>
      <w:r w:rsidRPr="00797844">
        <w:rPr>
          <w:rFonts w:ascii="Arial" w:eastAsia="Times New Roman" w:hAnsi="Arial" w:cs="Arial"/>
          <w:sz w:val="24"/>
          <w:szCs w:val="24"/>
          <w:lang w:val="mn-MN"/>
        </w:rPr>
        <w:t>ХАБЭМ-ийн мэргэжилтний үүрэг, мэргэжлийн ёс зүй;</w:t>
      </w:r>
    </w:p>
    <w:p w:rsidR="00797844" w:rsidRPr="00797844" w:rsidRDefault="00FF15F8" w:rsidP="00F04E7C">
      <w:pPr>
        <w:pStyle w:val="ListParagraph"/>
        <w:numPr>
          <w:ilvl w:val="0"/>
          <w:numId w:val="48"/>
        </w:numPr>
        <w:shd w:val="clear" w:color="auto" w:fill="FFFFFF"/>
        <w:spacing w:after="0" w:line="240" w:lineRule="auto"/>
        <w:jc w:val="both"/>
        <w:rPr>
          <w:rFonts w:ascii="Arial" w:eastAsia="Times New Roman" w:hAnsi="Arial" w:cs="Arial"/>
          <w:bCs/>
          <w:iCs/>
          <w:sz w:val="24"/>
          <w:szCs w:val="24"/>
          <w:lang w:val="mn-MN"/>
        </w:rPr>
      </w:pPr>
      <w:r w:rsidRPr="00797844">
        <w:rPr>
          <w:rFonts w:ascii="Arial" w:eastAsia="Times New Roman" w:hAnsi="Arial" w:cs="Arial"/>
          <w:sz w:val="24"/>
          <w:szCs w:val="24"/>
          <w:lang w:val="mn-MN"/>
        </w:rPr>
        <w:t>Монгол Улс дахь хөдөлмөрийн аюулгүй байдал, эрүүл ахуйн үндэсний тогтолцоо, зохион байгуулалт;</w:t>
      </w:r>
    </w:p>
    <w:p w:rsidR="00797844" w:rsidRPr="00797844" w:rsidRDefault="00FF15F8" w:rsidP="00F04E7C">
      <w:pPr>
        <w:pStyle w:val="ListParagraph"/>
        <w:numPr>
          <w:ilvl w:val="0"/>
          <w:numId w:val="48"/>
        </w:numPr>
        <w:shd w:val="clear" w:color="auto" w:fill="FFFFFF"/>
        <w:spacing w:after="0" w:line="240" w:lineRule="auto"/>
        <w:jc w:val="both"/>
        <w:rPr>
          <w:rFonts w:ascii="Arial" w:eastAsia="Times New Roman" w:hAnsi="Arial" w:cs="Arial"/>
          <w:bCs/>
          <w:iCs/>
          <w:sz w:val="24"/>
          <w:szCs w:val="24"/>
          <w:lang w:val="mn-MN"/>
        </w:rPr>
      </w:pPr>
      <w:r w:rsidRPr="00797844">
        <w:rPr>
          <w:rFonts w:ascii="Arial" w:eastAsia="Times New Roman" w:hAnsi="Arial" w:cs="Arial"/>
          <w:sz w:val="24"/>
          <w:szCs w:val="24"/>
          <w:lang w:val="mn-MN"/>
        </w:rPr>
        <w:t>Хөдөлмөрийн тухай хууль тогтоомж;</w:t>
      </w:r>
    </w:p>
    <w:p w:rsidR="00797844" w:rsidRPr="00797844" w:rsidRDefault="00FF15F8" w:rsidP="00F04E7C">
      <w:pPr>
        <w:pStyle w:val="ListParagraph"/>
        <w:numPr>
          <w:ilvl w:val="0"/>
          <w:numId w:val="48"/>
        </w:numPr>
        <w:shd w:val="clear" w:color="auto" w:fill="FFFFFF"/>
        <w:spacing w:after="0" w:line="240" w:lineRule="auto"/>
        <w:jc w:val="both"/>
        <w:rPr>
          <w:rFonts w:ascii="Arial" w:eastAsia="Times New Roman" w:hAnsi="Arial" w:cs="Arial"/>
          <w:bCs/>
          <w:iCs/>
          <w:sz w:val="24"/>
          <w:szCs w:val="24"/>
          <w:lang w:val="mn-MN"/>
        </w:rPr>
      </w:pPr>
      <w:r w:rsidRPr="00797844">
        <w:rPr>
          <w:rFonts w:ascii="Arial" w:eastAsia="Times New Roman" w:hAnsi="Arial" w:cs="Arial"/>
          <w:sz w:val="24"/>
          <w:szCs w:val="24"/>
          <w:lang w:val="mn-MN"/>
        </w:rPr>
        <w:t>Хөдөлмөрийн аюулгүй байдал, эрүүл ахуйн тухай хууль тогтоомж;</w:t>
      </w:r>
    </w:p>
    <w:p w:rsidR="00797844" w:rsidRPr="00797844" w:rsidRDefault="00FF15F8" w:rsidP="00F04E7C">
      <w:pPr>
        <w:pStyle w:val="ListParagraph"/>
        <w:numPr>
          <w:ilvl w:val="0"/>
          <w:numId w:val="48"/>
        </w:numPr>
        <w:shd w:val="clear" w:color="auto" w:fill="FFFFFF"/>
        <w:spacing w:after="0" w:line="240" w:lineRule="auto"/>
        <w:jc w:val="both"/>
        <w:rPr>
          <w:rFonts w:ascii="Arial" w:eastAsia="Times New Roman" w:hAnsi="Arial" w:cs="Arial"/>
          <w:bCs/>
          <w:iCs/>
          <w:sz w:val="24"/>
          <w:szCs w:val="24"/>
          <w:lang w:val="mn-MN"/>
        </w:rPr>
      </w:pPr>
      <w:r w:rsidRPr="00797844">
        <w:rPr>
          <w:rFonts w:ascii="Arial" w:eastAsia="Times New Roman" w:hAnsi="Arial" w:cs="Arial"/>
          <w:sz w:val="24"/>
          <w:szCs w:val="24"/>
          <w:lang w:val="mn-MN"/>
        </w:rPr>
        <w:t>Хөдөлмөрийн аюулгүй байдал, эрүүл ахуйн техникийн зохицуулалт, стандарт;</w:t>
      </w:r>
    </w:p>
    <w:p w:rsidR="00797844" w:rsidRPr="00797844" w:rsidRDefault="00FF15F8" w:rsidP="00F04E7C">
      <w:pPr>
        <w:pStyle w:val="ListParagraph"/>
        <w:numPr>
          <w:ilvl w:val="0"/>
          <w:numId w:val="48"/>
        </w:numPr>
        <w:shd w:val="clear" w:color="auto" w:fill="FFFFFF"/>
        <w:spacing w:after="0" w:line="240" w:lineRule="auto"/>
        <w:jc w:val="both"/>
        <w:rPr>
          <w:rFonts w:ascii="Arial" w:eastAsia="Times New Roman" w:hAnsi="Arial" w:cs="Arial"/>
          <w:bCs/>
          <w:iCs/>
          <w:sz w:val="24"/>
          <w:szCs w:val="24"/>
          <w:lang w:val="mn-MN"/>
        </w:rPr>
      </w:pPr>
      <w:r w:rsidRPr="00797844">
        <w:rPr>
          <w:rFonts w:ascii="Arial" w:eastAsia="Times New Roman" w:hAnsi="Arial" w:cs="Arial"/>
          <w:sz w:val="24"/>
          <w:szCs w:val="24"/>
          <w:lang w:val="mn-MN"/>
        </w:rPr>
        <w:t>Хөдөлмөрийн аюулгүй байдал, эрүүл ахуйн талаар мөрдөх дүрэм, журам.</w:t>
      </w:r>
    </w:p>
    <w:p w:rsidR="00797844" w:rsidRDefault="00FF15F8" w:rsidP="00797844">
      <w:pPr>
        <w:shd w:val="clear" w:color="auto" w:fill="FFFFFF"/>
        <w:spacing w:after="0" w:line="240" w:lineRule="auto"/>
        <w:jc w:val="both"/>
        <w:rPr>
          <w:rFonts w:ascii="Arial" w:eastAsia="Times New Roman" w:hAnsi="Arial" w:cs="Arial"/>
          <w:bCs/>
          <w:iCs/>
          <w:sz w:val="24"/>
          <w:szCs w:val="24"/>
          <w:lang w:val="mn-MN"/>
        </w:rPr>
      </w:pPr>
      <w:r w:rsidRPr="00971F5B">
        <w:rPr>
          <w:rFonts w:ascii="Arial" w:eastAsia="Times New Roman" w:hAnsi="Arial" w:cs="Arial"/>
          <w:sz w:val="24"/>
          <w:szCs w:val="24"/>
          <w:lang w:val="mn-MN"/>
        </w:rPr>
        <w:t>Цагийн багтаамж: 8 цагаас багагүй</w:t>
      </w:r>
    </w:p>
    <w:p w:rsidR="00797844" w:rsidRDefault="00FF15F8" w:rsidP="00797844">
      <w:pPr>
        <w:shd w:val="clear" w:color="auto" w:fill="FFFFFF"/>
        <w:spacing w:after="0" w:line="240" w:lineRule="auto"/>
        <w:jc w:val="both"/>
        <w:rPr>
          <w:rFonts w:ascii="Arial" w:eastAsia="Times New Roman" w:hAnsi="Arial" w:cs="Arial"/>
          <w:bCs/>
          <w:iCs/>
          <w:sz w:val="24"/>
          <w:szCs w:val="24"/>
          <w:lang w:val="mn-MN"/>
        </w:rPr>
      </w:pPr>
      <w:r w:rsidRPr="00971F5B">
        <w:rPr>
          <w:rFonts w:ascii="Arial" w:eastAsia="Times New Roman" w:hAnsi="Arial" w:cs="Arial"/>
          <w:sz w:val="24"/>
          <w:szCs w:val="24"/>
          <w:lang w:val="mn-MN"/>
        </w:rPr>
        <w:t>Хичээлийн хэлбэр:</w:t>
      </w:r>
    </w:p>
    <w:p w:rsidR="00797844" w:rsidRPr="00D6248A" w:rsidRDefault="00FF15F8" w:rsidP="00F04E7C">
      <w:pPr>
        <w:pStyle w:val="ListParagraph"/>
        <w:numPr>
          <w:ilvl w:val="0"/>
          <w:numId w:val="49"/>
        </w:numPr>
        <w:shd w:val="clear" w:color="auto" w:fill="FFFFFF"/>
        <w:spacing w:after="0" w:line="240" w:lineRule="auto"/>
        <w:jc w:val="both"/>
        <w:rPr>
          <w:rFonts w:ascii="Arial" w:eastAsia="Times New Roman" w:hAnsi="Arial" w:cs="Arial"/>
          <w:bCs/>
          <w:iCs/>
          <w:sz w:val="24"/>
          <w:szCs w:val="24"/>
          <w:lang w:val="mn-MN"/>
        </w:rPr>
      </w:pPr>
      <w:r w:rsidRPr="00D6248A">
        <w:rPr>
          <w:rFonts w:ascii="Arial" w:eastAsia="Times New Roman" w:hAnsi="Arial" w:cs="Arial"/>
          <w:sz w:val="24"/>
          <w:szCs w:val="24"/>
          <w:lang w:val="mn-MN"/>
        </w:rPr>
        <w:t>Лекцийн хичээлийг танхим эсвэл зайн сургалтаар</w:t>
      </w:r>
    </w:p>
    <w:p w:rsidR="00FF15F8" w:rsidRPr="00797844" w:rsidRDefault="00797844" w:rsidP="00797844">
      <w:pPr>
        <w:shd w:val="clear" w:color="auto" w:fill="FFFFFF"/>
        <w:spacing w:after="0" w:line="240" w:lineRule="auto"/>
        <w:jc w:val="both"/>
        <w:rPr>
          <w:rFonts w:ascii="Arial" w:eastAsia="Times New Roman" w:hAnsi="Arial" w:cs="Arial"/>
          <w:bCs/>
          <w:iCs/>
          <w:sz w:val="24"/>
          <w:szCs w:val="24"/>
          <w:lang w:val="mn-MN"/>
        </w:rPr>
      </w:pPr>
      <w:r>
        <w:rPr>
          <w:rFonts w:ascii="Arial" w:eastAsia="Times New Roman" w:hAnsi="Arial" w:cs="Arial"/>
          <w:sz w:val="24"/>
          <w:szCs w:val="24"/>
          <w:lang w:val="mn-MN"/>
        </w:rPr>
        <w:t>Модуль 2.</w:t>
      </w:r>
      <w:r w:rsidR="00FF15F8" w:rsidRPr="00971F5B">
        <w:rPr>
          <w:rFonts w:ascii="Arial" w:eastAsia="Times New Roman" w:hAnsi="Arial" w:cs="Arial"/>
          <w:sz w:val="24"/>
          <w:szCs w:val="24"/>
          <w:lang w:val="mn-MN"/>
        </w:rPr>
        <w:t>Хөдөлмөрийн аюулгүй байдлын үндэс</w:t>
      </w:r>
    </w:p>
    <w:p w:rsidR="00FF15F8" w:rsidRPr="00D6248A" w:rsidRDefault="00FF15F8" w:rsidP="00F04E7C">
      <w:pPr>
        <w:pStyle w:val="ListParagraph"/>
        <w:numPr>
          <w:ilvl w:val="0"/>
          <w:numId w:val="49"/>
        </w:numPr>
        <w:spacing w:after="0" w:line="240" w:lineRule="auto"/>
        <w:jc w:val="both"/>
        <w:rPr>
          <w:rFonts w:ascii="Arial" w:eastAsia="Times New Roman" w:hAnsi="Arial" w:cs="Arial"/>
          <w:sz w:val="24"/>
          <w:szCs w:val="24"/>
          <w:lang w:val="mn-MN"/>
        </w:rPr>
      </w:pPr>
      <w:r w:rsidRPr="00D6248A">
        <w:rPr>
          <w:rFonts w:ascii="Arial" w:eastAsia="Times New Roman" w:hAnsi="Arial" w:cs="Arial"/>
          <w:sz w:val="24"/>
          <w:szCs w:val="24"/>
          <w:lang w:val="mn-MN"/>
        </w:rPr>
        <w:t>Хөдөлмөрийн аюулгүй байдлын тухай үндсэн ойлголт, зорилго;</w:t>
      </w:r>
    </w:p>
    <w:p w:rsidR="00FF15F8" w:rsidRPr="00D6248A" w:rsidRDefault="00FF15F8" w:rsidP="00F04E7C">
      <w:pPr>
        <w:pStyle w:val="ListParagraph"/>
        <w:numPr>
          <w:ilvl w:val="0"/>
          <w:numId w:val="49"/>
        </w:numPr>
        <w:spacing w:after="0" w:line="240" w:lineRule="auto"/>
        <w:jc w:val="both"/>
        <w:rPr>
          <w:rFonts w:ascii="Arial" w:eastAsia="Times New Roman" w:hAnsi="Arial" w:cs="Arial"/>
          <w:sz w:val="24"/>
          <w:szCs w:val="24"/>
          <w:lang w:val="mn-MN"/>
        </w:rPr>
      </w:pPr>
      <w:r w:rsidRPr="00D6248A">
        <w:rPr>
          <w:rFonts w:ascii="Arial" w:eastAsia="Times New Roman" w:hAnsi="Arial" w:cs="Arial"/>
          <w:sz w:val="24"/>
          <w:szCs w:val="24"/>
          <w:lang w:val="mn-MN"/>
        </w:rPr>
        <w:t>Үйлдвэрлэлийн осол үүсгэдэг аюултай хүчин зүйлс;</w:t>
      </w:r>
    </w:p>
    <w:p w:rsidR="00FF15F8" w:rsidRPr="00D6248A" w:rsidRDefault="00FF15F8" w:rsidP="00F04E7C">
      <w:pPr>
        <w:pStyle w:val="ListParagraph"/>
        <w:numPr>
          <w:ilvl w:val="0"/>
          <w:numId w:val="49"/>
        </w:numPr>
        <w:spacing w:after="0" w:line="240" w:lineRule="auto"/>
        <w:jc w:val="both"/>
        <w:rPr>
          <w:rFonts w:ascii="Arial" w:eastAsia="Times New Roman" w:hAnsi="Arial" w:cs="Arial"/>
          <w:sz w:val="24"/>
          <w:szCs w:val="24"/>
          <w:lang w:val="mn-MN"/>
        </w:rPr>
      </w:pPr>
      <w:r w:rsidRPr="00D6248A">
        <w:rPr>
          <w:rFonts w:ascii="Arial" w:eastAsia="Times New Roman" w:hAnsi="Arial" w:cs="Arial"/>
          <w:sz w:val="24"/>
          <w:szCs w:val="24"/>
          <w:lang w:val="mn-MN"/>
        </w:rPr>
        <w:t>Үйлдвэрлэлийн суурь машин, тоног төхөөрөмжийн аюулгүй байдал;</w:t>
      </w:r>
    </w:p>
    <w:p w:rsidR="00FF15F8" w:rsidRPr="00D6248A" w:rsidRDefault="00FF15F8" w:rsidP="00F04E7C">
      <w:pPr>
        <w:pStyle w:val="ListParagraph"/>
        <w:numPr>
          <w:ilvl w:val="0"/>
          <w:numId w:val="49"/>
        </w:numPr>
        <w:spacing w:after="0" w:line="240" w:lineRule="auto"/>
        <w:jc w:val="both"/>
        <w:rPr>
          <w:rFonts w:ascii="Arial" w:eastAsia="Times New Roman" w:hAnsi="Arial" w:cs="Arial"/>
          <w:sz w:val="24"/>
          <w:szCs w:val="24"/>
        </w:rPr>
      </w:pPr>
      <w:r w:rsidRPr="00D6248A">
        <w:rPr>
          <w:rFonts w:ascii="Arial" w:eastAsia="Times New Roman" w:hAnsi="Arial" w:cs="Arial"/>
          <w:sz w:val="24"/>
          <w:szCs w:val="24"/>
        </w:rPr>
        <w:t>Цахилгааны аюулгүй ажиллагаа;</w:t>
      </w:r>
    </w:p>
    <w:p w:rsidR="00FF15F8" w:rsidRPr="00D6248A" w:rsidRDefault="00FF15F8" w:rsidP="00F04E7C">
      <w:pPr>
        <w:pStyle w:val="ListParagraph"/>
        <w:numPr>
          <w:ilvl w:val="0"/>
          <w:numId w:val="49"/>
        </w:numPr>
        <w:spacing w:after="0" w:line="240" w:lineRule="auto"/>
        <w:jc w:val="both"/>
        <w:rPr>
          <w:rFonts w:ascii="Arial" w:eastAsia="Times New Roman" w:hAnsi="Arial" w:cs="Arial"/>
          <w:sz w:val="24"/>
          <w:szCs w:val="24"/>
        </w:rPr>
      </w:pPr>
      <w:r w:rsidRPr="00D6248A">
        <w:rPr>
          <w:rFonts w:ascii="Arial" w:eastAsia="Times New Roman" w:hAnsi="Arial" w:cs="Arial"/>
          <w:sz w:val="24"/>
          <w:szCs w:val="24"/>
          <w:lang w:val="mn-MN"/>
        </w:rPr>
        <w:t>Хязгаарлагдмал орчны аюулгүй ажиллагаа</w:t>
      </w:r>
      <w:r w:rsidRPr="00D6248A">
        <w:rPr>
          <w:rFonts w:ascii="Arial" w:eastAsia="Times New Roman" w:hAnsi="Arial" w:cs="Arial"/>
          <w:sz w:val="24"/>
          <w:szCs w:val="24"/>
        </w:rPr>
        <w:t>;</w:t>
      </w:r>
    </w:p>
    <w:p w:rsidR="00FF15F8" w:rsidRPr="00D6248A" w:rsidRDefault="00FF15F8" w:rsidP="00F04E7C">
      <w:pPr>
        <w:pStyle w:val="ListParagraph"/>
        <w:numPr>
          <w:ilvl w:val="0"/>
          <w:numId w:val="49"/>
        </w:numPr>
        <w:spacing w:after="0" w:line="240" w:lineRule="auto"/>
        <w:jc w:val="both"/>
        <w:rPr>
          <w:rFonts w:ascii="Arial" w:eastAsia="Times New Roman" w:hAnsi="Arial" w:cs="Arial"/>
          <w:sz w:val="24"/>
          <w:szCs w:val="24"/>
        </w:rPr>
      </w:pPr>
      <w:r w:rsidRPr="00D6248A">
        <w:rPr>
          <w:rFonts w:ascii="Arial" w:eastAsia="Times New Roman" w:hAnsi="Arial" w:cs="Arial"/>
          <w:sz w:val="24"/>
          <w:szCs w:val="24"/>
          <w:lang w:val="mn-MN"/>
        </w:rPr>
        <w:t>Барилгын аюулгүй ажиллагаа</w:t>
      </w:r>
      <w:r w:rsidRPr="00D6248A">
        <w:rPr>
          <w:rFonts w:ascii="Arial" w:eastAsia="Times New Roman" w:hAnsi="Arial" w:cs="Arial"/>
          <w:sz w:val="24"/>
          <w:szCs w:val="24"/>
        </w:rPr>
        <w:t>;</w:t>
      </w:r>
    </w:p>
    <w:p w:rsidR="00FF15F8" w:rsidRPr="00D6248A" w:rsidRDefault="00FF15F8" w:rsidP="00F04E7C">
      <w:pPr>
        <w:pStyle w:val="ListParagraph"/>
        <w:numPr>
          <w:ilvl w:val="0"/>
          <w:numId w:val="49"/>
        </w:numPr>
        <w:spacing w:after="0" w:line="240" w:lineRule="auto"/>
        <w:jc w:val="both"/>
        <w:rPr>
          <w:rFonts w:ascii="Arial" w:eastAsia="Times New Roman" w:hAnsi="Arial" w:cs="Arial"/>
          <w:sz w:val="24"/>
          <w:szCs w:val="24"/>
        </w:rPr>
      </w:pPr>
      <w:r w:rsidRPr="00D6248A">
        <w:rPr>
          <w:rFonts w:ascii="Arial" w:eastAsia="Times New Roman" w:hAnsi="Arial" w:cs="Arial"/>
          <w:sz w:val="24"/>
          <w:szCs w:val="24"/>
          <w:lang w:val="mn-MN"/>
        </w:rPr>
        <w:t>Өндрийн аюулгүй ажиллагаа</w:t>
      </w:r>
      <w:r w:rsidRPr="00D6248A">
        <w:rPr>
          <w:rFonts w:ascii="Arial" w:eastAsia="Times New Roman" w:hAnsi="Arial" w:cs="Arial"/>
          <w:sz w:val="24"/>
          <w:szCs w:val="24"/>
        </w:rPr>
        <w:t>;</w:t>
      </w:r>
    </w:p>
    <w:p w:rsidR="00FF15F8" w:rsidRPr="00D6248A" w:rsidRDefault="00FF15F8" w:rsidP="00F04E7C">
      <w:pPr>
        <w:pStyle w:val="ListParagraph"/>
        <w:numPr>
          <w:ilvl w:val="0"/>
          <w:numId w:val="49"/>
        </w:numPr>
        <w:spacing w:after="0" w:line="240" w:lineRule="auto"/>
        <w:jc w:val="both"/>
        <w:rPr>
          <w:rFonts w:ascii="Arial" w:eastAsia="Times New Roman" w:hAnsi="Arial" w:cs="Arial"/>
          <w:sz w:val="24"/>
          <w:szCs w:val="24"/>
        </w:rPr>
      </w:pPr>
      <w:r w:rsidRPr="00D6248A">
        <w:rPr>
          <w:rFonts w:ascii="Arial" w:eastAsia="Times New Roman" w:hAnsi="Arial" w:cs="Arial"/>
          <w:sz w:val="24"/>
          <w:szCs w:val="24"/>
        </w:rPr>
        <w:t>Даралта</w:t>
      </w:r>
      <w:r w:rsidRPr="00D6248A">
        <w:rPr>
          <w:rFonts w:ascii="Arial" w:eastAsia="Times New Roman" w:hAnsi="Arial" w:cs="Arial"/>
          <w:sz w:val="24"/>
          <w:szCs w:val="24"/>
          <w:lang w:val="mn-MN"/>
        </w:rPr>
        <w:t>т</w:t>
      </w:r>
      <w:r w:rsidRPr="00D6248A">
        <w:rPr>
          <w:rFonts w:ascii="Arial" w:eastAsia="Times New Roman" w:hAnsi="Arial" w:cs="Arial"/>
          <w:sz w:val="24"/>
          <w:szCs w:val="24"/>
        </w:rPr>
        <w:t> хий, савны аюулгүй ажиллагаа;</w:t>
      </w:r>
    </w:p>
    <w:p w:rsidR="00FF15F8" w:rsidRPr="00D6248A" w:rsidRDefault="00FF15F8" w:rsidP="00F04E7C">
      <w:pPr>
        <w:pStyle w:val="ListParagraph"/>
        <w:numPr>
          <w:ilvl w:val="0"/>
          <w:numId w:val="49"/>
        </w:numPr>
        <w:spacing w:after="0" w:line="240" w:lineRule="auto"/>
        <w:jc w:val="both"/>
        <w:rPr>
          <w:rFonts w:ascii="Arial" w:eastAsia="Times New Roman" w:hAnsi="Arial" w:cs="Arial"/>
          <w:sz w:val="24"/>
          <w:szCs w:val="24"/>
        </w:rPr>
      </w:pPr>
      <w:r w:rsidRPr="00D6248A">
        <w:rPr>
          <w:rFonts w:ascii="Arial" w:eastAsia="Times New Roman" w:hAnsi="Arial" w:cs="Arial"/>
          <w:sz w:val="24"/>
          <w:szCs w:val="24"/>
        </w:rPr>
        <w:t>Материал, түүхий эдтэй харьцах ажиллагаа;</w:t>
      </w:r>
    </w:p>
    <w:p w:rsidR="00FF15F8" w:rsidRPr="00971F5B" w:rsidRDefault="00FF15F8" w:rsidP="00F04E7C">
      <w:pPr>
        <w:pStyle w:val="ListParagraph"/>
        <w:numPr>
          <w:ilvl w:val="0"/>
          <w:numId w:val="49"/>
        </w:numPr>
        <w:spacing w:after="0" w:line="240" w:lineRule="auto"/>
        <w:jc w:val="both"/>
        <w:rPr>
          <w:rFonts w:ascii="Arial" w:eastAsia="Times New Roman" w:hAnsi="Arial" w:cs="Arial"/>
          <w:sz w:val="24"/>
          <w:szCs w:val="24"/>
        </w:rPr>
      </w:pPr>
      <w:r w:rsidRPr="00971F5B">
        <w:rPr>
          <w:rFonts w:ascii="Arial" w:eastAsia="Times New Roman" w:hAnsi="Arial" w:cs="Arial"/>
          <w:sz w:val="24"/>
          <w:szCs w:val="24"/>
        </w:rPr>
        <w:t>Ухалт малталтын аюулгүй ажиллагаа;</w:t>
      </w:r>
    </w:p>
    <w:p w:rsidR="00FF15F8" w:rsidRPr="00D6248A" w:rsidRDefault="00FF15F8" w:rsidP="00F04E7C">
      <w:pPr>
        <w:pStyle w:val="ListParagraph"/>
        <w:numPr>
          <w:ilvl w:val="0"/>
          <w:numId w:val="49"/>
        </w:numPr>
        <w:spacing w:after="0" w:line="240" w:lineRule="auto"/>
        <w:jc w:val="both"/>
        <w:rPr>
          <w:rFonts w:ascii="Arial" w:eastAsia="Times New Roman" w:hAnsi="Arial" w:cs="Arial"/>
          <w:sz w:val="24"/>
          <w:szCs w:val="24"/>
        </w:rPr>
      </w:pPr>
      <w:r w:rsidRPr="00D6248A">
        <w:rPr>
          <w:rFonts w:ascii="Arial" w:eastAsia="Times New Roman" w:hAnsi="Arial" w:cs="Arial"/>
          <w:sz w:val="24"/>
          <w:szCs w:val="24"/>
        </w:rPr>
        <w:t>Үйлдвэрлэлийн ослын шалтгаан, аюултай хүчин зүйлсийн ангилал;</w:t>
      </w:r>
    </w:p>
    <w:p w:rsidR="00FF15F8" w:rsidRPr="00D6248A" w:rsidRDefault="00FF15F8" w:rsidP="00F04E7C">
      <w:pPr>
        <w:pStyle w:val="ListParagraph"/>
        <w:numPr>
          <w:ilvl w:val="0"/>
          <w:numId w:val="49"/>
        </w:numPr>
        <w:spacing w:after="0" w:line="240" w:lineRule="auto"/>
        <w:jc w:val="both"/>
        <w:rPr>
          <w:rFonts w:ascii="Arial" w:eastAsia="Times New Roman" w:hAnsi="Arial" w:cs="Arial"/>
          <w:sz w:val="24"/>
          <w:szCs w:val="24"/>
        </w:rPr>
      </w:pPr>
      <w:r w:rsidRPr="00D6248A">
        <w:rPr>
          <w:rFonts w:ascii="Arial" w:eastAsia="Times New Roman" w:hAnsi="Arial" w:cs="Arial"/>
          <w:sz w:val="24"/>
          <w:szCs w:val="24"/>
        </w:rPr>
        <w:t>Түгжих, пайзлах (Lockout and Tag out);</w:t>
      </w:r>
    </w:p>
    <w:p w:rsidR="00D6248A" w:rsidRPr="00D6248A" w:rsidRDefault="00FF15F8" w:rsidP="00F04E7C">
      <w:pPr>
        <w:pStyle w:val="ListParagraph"/>
        <w:numPr>
          <w:ilvl w:val="0"/>
          <w:numId w:val="49"/>
        </w:numPr>
        <w:spacing w:after="0" w:line="240" w:lineRule="auto"/>
        <w:jc w:val="both"/>
        <w:rPr>
          <w:rFonts w:ascii="Arial" w:eastAsia="Times New Roman" w:hAnsi="Arial" w:cs="Arial"/>
          <w:sz w:val="24"/>
          <w:szCs w:val="24"/>
        </w:rPr>
      </w:pPr>
      <w:r w:rsidRPr="00D6248A">
        <w:rPr>
          <w:rFonts w:ascii="Arial" w:eastAsia="Times New Roman" w:hAnsi="Arial" w:cs="Arial"/>
          <w:sz w:val="24"/>
          <w:szCs w:val="24"/>
        </w:rPr>
        <w:t>Ажлын байран дахь танилцах дадлага (дадлага хичээлтэй).</w:t>
      </w:r>
    </w:p>
    <w:p w:rsidR="00D6248A" w:rsidRDefault="00FF15F8" w:rsidP="00D6248A">
      <w:pPr>
        <w:spacing w:after="0" w:line="240" w:lineRule="auto"/>
        <w:jc w:val="both"/>
        <w:rPr>
          <w:rFonts w:ascii="Arial" w:eastAsia="Times New Roman" w:hAnsi="Arial" w:cs="Arial"/>
          <w:sz w:val="24"/>
          <w:szCs w:val="24"/>
        </w:rPr>
      </w:pPr>
      <w:r w:rsidRPr="00971F5B">
        <w:rPr>
          <w:rFonts w:ascii="Arial" w:eastAsia="Times New Roman" w:hAnsi="Arial" w:cs="Arial"/>
          <w:sz w:val="24"/>
          <w:szCs w:val="24"/>
          <w:lang w:val="mn-MN"/>
        </w:rPr>
        <w:t>Цагийн багтаамж: 32 цагаас багагүй</w:t>
      </w:r>
    </w:p>
    <w:p w:rsidR="00E72976" w:rsidRDefault="00FF15F8" w:rsidP="00E72976">
      <w:pPr>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Хичээлийн хэ</w:t>
      </w:r>
      <w:r w:rsidR="00E72976">
        <w:rPr>
          <w:rFonts w:ascii="Arial" w:eastAsia="Times New Roman" w:hAnsi="Arial" w:cs="Arial"/>
          <w:sz w:val="24"/>
          <w:szCs w:val="24"/>
          <w:lang w:val="mn-MN"/>
        </w:rPr>
        <w:t>лбэр:</w:t>
      </w:r>
    </w:p>
    <w:p w:rsidR="00E72976" w:rsidRPr="00E72976" w:rsidRDefault="00FF15F8" w:rsidP="00F04E7C">
      <w:pPr>
        <w:pStyle w:val="ListParagraph"/>
        <w:numPr>
          <w:ilvl w:val="0"/>
          <w:numId w:val="50"/>
        </w:numPr>
        <w:spacing w:after="0" w:line="240" w:lineRule="auto"/>
        <w:jc w:val="both"/>
        <w:rPr>
          <w:rFonts w:ascii="Arial" w:eastAsia="Times New Roman" w:hAnsi="Arial" w:cs="Arial"/>
          <w:sz w:val="24"/>
          <w:szCs w:val="24"/>
          <w:lang w:val="mn-MN"/>
        </w:rPr>
      </w:pPr>
      <w:r w:rsidRPr="00E72976">
        <w:rPr>
          <w:rFonts w:ascii="Arial" w:eastAsia="Times New Roman" w:hAnsi="Arial" w:cs="Arial"/>
          <w:sz w:val="24"/>
          <w:szCs w:val="24"/>
          <w:lang w:val="mn-MN"/>
        </w:rPr>
        <w:t>Лекцийн хичээлийг танхим эсвэл зайн сургалтаар;</w:t>
      </w:r>
    </w:p>
    <w:p w:rsidR="00E72976" w:rsidRPr="00E72976" w:rsidRDefault="00FF15F8" w:rsidP="00F04E7C">
      <w:pPr>
        <w:pStyle w:val="ListParagraph"/>
        <w:numPr>
          <w:ilvl w:val="0"/>
          <w:numId w:val="50"/>
        </w:numPr>
        <w:spacing w:after="0" w:line="240" w:lineRule="auto"/>
        <w:jc w:val="both"/>
        <w:rPr>
          <w:rFonts w:ascii="Arial" w:eastAsia="Times New Roman" w:hAnsi="Arial" w:cs="Arial"/>
          <w:sz w:val="24"/>
          <w:szCs w:val="24"/>
          <w:lang w:val="mn-MN"/>
        </w:rPr>
      </w:pPr>
      <w:r w:rsidRPr="00E72976">
        <w:rPr>
          <w:rFonts w:ascii="Arial" w:eastAsia="Times New Roman" w:hAnsi="Arial" w:cs="Arial"/>
          <w:sz w:val="24"/>
          <w:szCs w:val="24"/>
          <w:lang w:val="mn-MN"/>
        </w:rPr>
        <w:t>Дадлага хичээлийг ажлын байрны бодит орчинд эсвэл хиймэл бодит (virtual reality) орчинд явуулж болно.</w:t>
      </w:r>
    </w:p>
    <w:p w:rsidR="00E72976" w:rsidRDefault="00FF15F8" w:rsidP="00E72976">
      <w:pPr>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М</w:t>
      </w:r>
      <w:r w:rsidR="00E72976">
        <w:rPr>
          <w:rFonts w:ascii="Arial" w:eastAsia="Times New Roman" w:hAnsi="Arial" w:cs="Arial"/>
          <w:sz w:val="24"/>
          <w:szCs w:val="24"/>
          <w:lang w:val="mn-MN"/>
        </w:rPr>
        <w:t>одуль 3.</w:t>
      </w:r>
      <w:r w:rsidRPr="00971F5B">
        <w:rPr>
          <w:rFonts w:ascii="Arial" w:eastAsia="Times New Roman" w:hAnsi="Arial" w:cs="Arial"/>
          <w:sz w:val="24"/>
          <w:szCs w:val="24"/>
          <w:lang w:val="mn-MN"/>
        </w:rPr>
        <w:t>Хөдөлмөрийн эрүүл мэндийн үндэс</w:t>
      </w:r>
    </w:p>
    <w:p w:rsidR="00E72976" w:rsidRPr="004E6D09" w:rsidRDefault="00FF15F8" w:rsidP="00F04E7C">
      <w:pPr>
        <w:pStyle w:val="ListParagraph"/>
        <w:numPr>
          <w:ilvl w:val="0"/>
          <w:numId w:val="51"/>
        </w:numPr>
        <w:spacing w:after="0" w:line="240" w:lineRule="auto"/>
        <w:jc w:val="both"/>
        <w:rPr>
          <w:rFonts w:ascii="Arial" w:eastAsia="Times New Roman" w:hAnsi="Arial" w:cs="Arial"/>
          <w:sz w:val="24"/>
          <w:szCs w:val="24"/>
          <w:lang w:val="mn-MN"/>
        </w:rPr>
      </w:pPr>
      <w:r w:rsidRPr="004E6D09">
        <w:rPr>
          <w:rFonts w:ascii="Arial" w:eastAsia="Times New Roman" w:hAnsi="Arial" w:cs="Arial"/>
          <w:sz w:val="24"/>
          <w:szCs w:val="24"/>
          <w:lang w:val="mn-MN"/>
        </w:rPr>
        <w:t>Хөдөлмөрийн эрүүл ахуйн суурь ойлголт;</w:t>
      </w:r>
    </w:p>
    <w:p w:rsidR="00E72976" w:rsidRPr="004E6D09" w:rsidRDefault="00FF15F8" w:rsidP="00F04E7C">
      <w:pPr>
        <w:pStyle w:val="ListParagraph"/>
        <w:numPr>
          <w:ilvl w:val="0"/>
          <w:numId w:val="51"/>
        </w:numPr>
        <w:spacing w:after="0" w:line="240" w:lineRule="auto"/>
        <w:jc w:val="both"/>
        <w:rPr>
          <w:rFonts w:ascii="Arial" w:eastAsia="Times New Roman" w:hAnsi="Arial" w:cs="Arial"/>
          <w:sz w:val="24"/>
          <w:szCs w:val="24"/>
          <w:lang w:val="mn-MN"/>
        </w:rPr>
      </w:pPr>
      <w:r w:rsidRPr="004E6D09">
        <w:rPr>
          <w:rFonts w:ascii="Arial" w:eastAsia="Times New Roman" w:hAnsi="Arial" w:cs="Arial"/>
          <w:sz w:val="24"/>
          <w:szCs w:val="24"/>
          <w:lang w:val="mn-MN"/>
        </w:rPr>
        <w:t>Ажлын байрны агаар дахь тоос, хорт бодисын өртөлт, тэдгээрээс шалтгаалсан өвчлөлийн урьдчилан сэргийлэлт;</w:t>
      </w:r>
    </w:p>
    <w:p w:rsidR="00E72976" w:rsidRPr="004E6D09" w:rsidRDefault="00FF15F8" w:rsidP="00F04E7C">
      <w:pPr>
        <w:pStyle w:val="ListParagraph"/>
        <w:numPr>
          <w:ilvl w:val="0"/>
          <w:numId w:val="51"/>
        </w:numPr>
        <w:spacing w:after="0" w:line="240" w:lineRule="auto"/>
        <w:jc w:val="both"/>
        <w:rPr>
          <w:rFonts w:ascii="Arial" w:eastAsia="Times New Roman" w:hAnsi="Arial" w:cs="Arial"/>
          <w:sz w:val="24"/>
          <w:szCs w:val="24"/>
          <w:lang w:val="mn-MN"/>
        </w:rPr>
      </w:pPr>
      <w:r w:rsidRPr="004E6D09">
        <w:rPr>
          <w:rFonts w:ascii="Arial" w:eastAsia="Times New Roman" w:hAnsi="Arial" w:cs="Arial"/>
          <w:sz w:val="24"/>
          <w:szCs w:val="24"/>
          <w:lang w:val="mn-MN"/>
        </w:rPr>
        <w:t>Ажлын байран дахь физикийн хүчин зүйлсийн өртөлт, тэдгээрээс шалтгаалсан өвчлөлийн урьдчилан сэргийлэлт: доргион, шуугиан, ионжуулагч цацраг, бичил цаг уур, дулааны стресс;</w:t>
      </w:r>
    </w:p>
    <w:p w:rsidR="00E72976" w:rsidRPr="004E6D09" w:rsidRDefault="00FF15F8" w:rsidP="00F04E7C">
      <w:pPr>
        <w:pStyle w:val="ListParagraph"/>
        <w:numPr>
          <w:ilvl w:val="0"/>
          <w:numId w:val="51"/>
        </w:numPr>
        <w:spacing w:after="0" w:line="240" w:lineRule="auto"/>
        <w:jc w:val="both"/>
        <w:rPr>
          <w:rFonts w:ascii="Arial" w:eastAsia="Times New Roman" w:hAnsi="Arial" w:cs="Arial"/>
          <w:sz w:val="24"/>
          <w:szCs w:val="24"/>
          <w:lang w:val="mn-MN"/>
        </w:rPr>
      </w:pPr>
      <w:r w:rsidRPr="004E6D09">
        <w:rPr>
          <w:rFonts w:ascii="Arial" w:eastAsia="Times New Roman" w:hAnsi="Arial" w:cs="Arial"/>
          <w:sz w:val="24"/>
          <w:szCs w:val="24"/>
          <w:lang w:val="mn-MN"/>
        </w:rPr>
        <w:t>Ажлын байран дахь эргономикийн хүчин зүйлс, тэдгээрээс шалтгаалсан яс булчин, холбогч эдийн эмгэгийн урьдчилан сэргийлэлт;</w:t>
      </w:r>
    </w:p>
    <w:p w:rsidR="00E72976" w:rsidRPr="004E6D09" w:rsidRDefault="00FF15F8" w:rsidP="00F04E7C">
      <w:pPr>
        <w:pStyle w:val="ListParagraph"/>
        <w:numPr>
          <w:ilvl w:val="0"/>
          <w:numId w:val="51"/>
        </w:numPr>
        <w:spacing w:after="0" w:line="240" w:lineRule="auto"/>
        <w:jc w:val="both"/>
        <w:rPr>
          <w:rFonts w:ascii="Arial" w:eastAsia="Times New Roman" w:hAnsi="Arial" w:cs="Arial"/>
          <w:sz w:val="24"/>
          <w:szCs w:val="24"/>
          <w:lang w:val="mn-MN"/>
        </w:rPr>
      </w:pPr>
      <w:r w:rsidRPr="004E6D09">
        <w:rPr>
          <w:rFonts w:ascii="Arial" w:eastAsia="Times New Roman" w:hAnsi="Arial" w:cs="Arial"/>
          <w:sz w:val="24"/>
          <w:szCs w:val="24"/>
          <w:lang w:val="mn-MN"/>
        </w:rPr>
        <w:t>Ажлын байран дахь биологийн аюултай хүчин зүйлс, өртөлтөөс урьдчилан сэргийлэх зарчим;</w:t>
      </w:r>
    </w:p>
    <w:p w:rsidR="00E72976" w:rsidRPr="004E6D09" w:rsidRDefault="00FF15F8" w:rsidP="00F04E7C">
      <w:pPr>
        <w:pStyle w:val="ListParagraph"/>
        <w:numPr>
          <w:ilvl w:val="0"/>
          <w:numId w:val="51"/>
        </w:numPr>
        <w:spacing w:after="0" w:line="240" w:lineRule="auto"/>
        <w:jc w:val="both"/>
        <w:rPr>
          <w:rFonts w:ascii="Arial" w:eastAsia="Times New Roman" w:hAnsi="Arial" w:cs="Arial"/>
          <w:sz w:val="24"/>
          <w:szCs w:val="24"/>
          <w:lang w:val="mn-MN"/>
        </w:rPr>
      </w:pPr>
      <w:r w:rsidRPr="004E6D09">
        <w:rPr>
          <w:rFonts w:ascii="Arial" w:eastAsia="Times New Roman" w:hAnsi="Arial" w:cs="Arial"/>
          <w:sz w:val="24"/>
          <w:szCs w:val="24"/>
          <w:lang w:val="mn-MN"/>
        </w:rPr>
        <w:t>Хөдөлмөрийн эрүүл ахуйн хэмжилтийн арга зүй (дадлага хичээлтэй);</w:t>
      </w:r>
    </w:p>
    <w:p w:rsidR="00E72976" w:rsidRPr="004E6D09" w:rsidRDefault="00FF15F8" w:rsidP="00F04E7C">
      <w:pPr>
        <w:pStyle w:val="ListParagraph"/>
        <w:numPr>
          <w:ilvl w:val="0"/>
          <w:numId w:val="51"/>
        </w:numPr>
        <w:spacing w:after="0" w:line="240" w:lineRule="auto"/>
        <w:jc w:val="both"/>
        <w:rPr>
          <w:rFonts w:ascii="Arial" w:eastAsia="Times New Roman" w:hAnsi="Arial" w:cs="Arial"/>
          <w:sz w:val="24"/>
          <w:szCs w:val="24"/>
          <w:lang w:val="mn-MN"/>
        </w:rPr>
      </w:pPr>
      <w:r w:rsidRPr="004E6D09">
        <w:rPr>
          <w:rFonts w:ascii="Arial" w:eastAsia="Times New Roman" w:hAnsi="Arial" w:cs="Arial"/>
          <w:sz w:val="24"/>
          <w:szCs w:val="24"/>
          <w:lang w:val="mn-MN"/>
        </w:rPr>
        <w:t xml:space="preserve">Хор судлалын тухай ерөнхий ойлголт, хөдөлмөрийн эрүүл </w:t>
      </w:r>
      <w:r w:rsidR="00E72976" w:rsidRPr="004E6D09">
        <w:rPr>
          <w:rFonts w:ascii="Arial" w:eastAsia="Times New Roman" w:hAnsi="Arial" w:cs="Arial"/>
          <w:sz w:val="24"/>
          <w:szCs w:val="24"/>
          <w:lang w:val="mn-MN"/>
        </w:rPr>
        <w:t>ахуйн зөвшөөрөгдөх дээд хэмжээ;</w:t>
      </w:r>
    </w:p>
    <w:p w:rsidR="00E72976" w:rsidRPr="004E6D09" w:rsidRDefault="00FF15F8" w:rsidP="00F04E7C">
      <w:pPr>
        <w:pStyle w:val="ListParagraph"/>
        <w:numPr>
          <w:ilvl w:val="0"/>
          <w:numId w:val="51"/>
        </w:numPr>
        <w:spacing w:after="0" w:line="240" w:lineRule="auto"/>
        <w:jc w:val="both"/>
        <w:rPr>
          <w:rFonts w:ascii="Arial" w:eastAsia="Times New Roman" w:hAnsi="Arial" w:cs="Arial"/>
          <w:sz w:val="24"/>
          <w:szCs w:val="24"/>
          <w:lang w:val="mn-MN"/>
        </w:rPr>
      </w:pPr>
      <w:r w:rsidRPr="004E6D09">
        <w:rPr>
          <w:rFonts w:ascii="Arial" w:eastAsia="Times New Roman" w:hAnsi="Arial" w:cs="Arial"/>
          <w:sz w:val="24"/>
          <w:szCs w:val="24"/>
          <w:lang w:val="mn-MN"/>
        </w:rPr>
        <w:t>Химийн хортой ба аюултай бодисын ангилал, эрүүл мэндэд үзүүлэх сөрөг нөлөө;</w:t>
      </w:r>
    </w:p>
    <w:p w:rsidR="00E72976" w:rsidRPr="004E6D09" w:rsidRDefault="00FF15F8" w:rsidP="00F04E7C">
      <w:pPr>
        <w:pStyle w:val="ListParagraph"/>
        <w:numPr>
          <w:ilvl w:val="0"/>
          <w:numId w:val="51"/>
        </w:numPr>
        <w:spacing w:after="0" w:line="240" w:lineRule="auto"/>
        <w:jc w:val="both"/>
        <w:rPr>
          <w:rFonts w:ascii="Arial" w:eastAsia="Times New Roman" w:hAnsi="Arial" w:cs="Arial"/>
          <w:sz w:val="24"/>
          <w:szCs w:val="24"/>
          <w:lang w:val="mn-MN"/>
        </w:rPr>
      </w:pPr>
      <w:r w:rsidRPr="004E6D09">
        <w:rPr>
          <w:rFonts w:ascii="Arial" w:eastAsia="Times New Roman" w:hAnsi="Arial" w:cs="Arial"/>
          <w:sz w:val="24"/>
          <w:szCs w:val="24"/>
          <w:lang w:val="mn-MN"/>
        </w:rPr>
        <w:t>Хөдөлмөрийн эрүүл мэндийн үзлэг, зохион байгуулалт;</w:t>
      </w:r>
    </w:p>
    <w:p w:rsidR="00E72976" w:rsidRPr="004E6D09" w:rsidRDefault="00FF15F8" w:rsidP="00F04E7C">
      <w:pPr>
        <w:pStyle w:val="ListParagraph"/>
        <w:numPr>
          <w:ilvl w:val="0"/>
          <w:numId w:val="51"/>
        </w:numPr>
        <w:spacing w:after="0" w:line="240" w:lineRule="auto"/>
        <w:jc w:val="both"/>
        <w:rPr>
          <w:rFonts w:ascii="Arial" w:eastAsia="Times New Roman" w:hAnsi="Arial" w:cs="Arial"/>
          <w:sz w:val="24"/>
          <w:szCs w:val="24"/>
          <w:lang w:val="mn-MN"/>
        </w:rPr>
      </w:pPr>
      <w:r w:rsidRPr="004E6D09">
        <w:rPr>
          <w:rFonts w:ascii="Arial" w:eastAsia="Times New Roman" w:hAnsi="Arial" w:cs="Arial"/>
          <w:sz w:val="24"/>
          <w:szCs w:val="24"/>
          <w:lang w:val="mn-MN"/>
        </w:rPr>
        <w:t>Ажилтны эрүүл мэндэд тавигдах шаардлага, ажил хөдөлмөрийн тохироо;</w:t>
      </w:r>
    </w:p>
    <w:p w:rsidR="00E72976" w:rsidRPr="004E6D09" w:rsidRDefault="00FF15F8" w:rsidP="00F04E7C">
      <w:pPr>
        <w:pStyle w:val="ListParagraph"/>
        <w:numPr>
          <w:ilvl w:val="0"/>
          <w:numId w:val="51"/>
        </w:numPr>
        <w:spacing w:after="0" w:line="240" w:lineRule="auto"/>
        <w:jc w:val="both"/>
        <w:rPr>
          <w:rFonts w:ascii="Arial" w:eastAsia="Times New Roman" w:hAnsi="Arial" w:cs="Arial"/>
          <w:sz w:val="24"/>
          <w:szCs w:val="24"/>
          <w:lang w:val="mn-MN"/>
        </w:rPr>
      </w:pPr>
      <w:r w:rsidRPr="004E6D09">
        <w:rPr>
          <w:rFonts w:ascii="Arial" w:eastAsia="Times New Roman" w:hAnsi="Arial" w:cs="Arial"/>
          <w:sz w:val="24"/>
          <w:szCs w:val="24"/>
          <w:lang w:val="mn-MN"/>
        </w:rPr>
        <w:t>Хөдөлмөрийн эрүүл мэндийн тандалт.</w:t>
      </w:r>
    </w:p>
    <w:p w:rsidR="00E72976" w:rsidRDefault="00FF15F8" w:rsidP="00E72976">
      <w:pPr>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Цаг</w:t>
      </w:r>
      <w:r w:rsidR="00E72976">
        <w:rPr>
          <w:rFonts w:ascii="Arial" w:eastAsia="Times New Roman" w:hAnsi="Arial" w:cs="Arial"/>
          <w:sz w:val="24"/>
          <w:szCs w:val="24"/>
          <w:lang w:val="mn-MN"/>
        </w:rPr>
        <w:t>ийн багтаамж: 24 цагаас багагүй</w:t>
      </w:r>
    </w:p>
    <w:p w:rsidR="004E6D09" w:rsidRDefault="004E6D09" w:rsidP="004E6D09">
      <w:pPr>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Хичээлийн хэлбэр:</w:t>
      </w:r>
    </w:p>
    <w:p w:rsidR="004E6D09" w:rsidRPr="004E6D09" w:rsidRDefault="00FF15F8" w:rsidP="00F04E7C">
      <w:pPr>
        <w:pStyle w:val="ListParagraph"/>
        <w:numPr>
          <w:ilvl w:val="0"/>
          <w:numId w:val="52"/>
        </w:numPr>
        <w:spacing w:after="0" w:line="240" w:lineRule="auto"/>
        <w:jc w:val="both"/>
        <w:rPr>
          <w:rFonts w:ascii="Arial" w:eastAsia="Times New Roman" w:hAnsi="Arial" w:cs="Arial"/>
          <w:sz w:val="24"/>
          <w:szCs w:val="24"/>
          <w:lang w:val="mn-MN"/>
        </w:rPr>
      </w:pPr>
      <w:r w:rsidRPr="004E6D09">
        <w:rPr>
          <w:rFonts w:ascii="Arial" w:eastAsia="Times New Roman" w:hAnsi="Arial" w:cs="Arial"/>
          <w:sz w:val="24"/>
          <w:szCs w:val="24"/>
          <w:lang w:val="mn-MN"/>
        </w:rPr>
        <w:t>Лекцийн хичээлийг танхим эсвэл зайн сургалтаар;</w:t>
      </w:r>
    </w:p>
    <w:p w:rsidR="004E6D09" w:rsidRPr="004E6D09" w:rsidRDefault="00FF15F8" w:rsidP="00F04E7C">
      <w:pPr>
        <w:pStyle w:val="ListParagraph"/>
        <w:numPr>
          <w:ilvl w:val="0"/>
          <w:numId w:val="52"/>
        </w:numPr>
        <w:spacing w:after="0" w:line="240" w:lineRule="auto"/>
        <w:jc w:val="both"/>
        <w:rPr>
          <w:rFonts w:ascii="Arial" w:eastAsia="Times New Roman" w:hAnsi="Arial" w:cs="Arial"/>
          <w:sz w:val="24"/>
          <w:szCs w:val="24"/>
          <w:lang w:val="mn-MN"/>
        </w:rPr>
      </w:pPr>
      <w:r w:rsidRPr="004E6D09">
        <w:rPr>
          <w:rFonts w:ascii="Arial" w:eastAsia="Times New Roman" w:hAnsi="Arial" w:cs="Arial"/>
          <w:sz w:val="24"/>
          <w:szCs w:val="24"/>
          <w:lang w:val="mn-MN"/>
        </w:rPr>
        <w:t>Дадлага хичээлийг сургалтын танхим эсвэл</w:t>
      </w:r>
      <w:r w:rsidR="00971F5B" w:rsidRPr="004E6D09">
        <w:rPr>
          <w:rFonts w:ascii="Arial" w:eastAsia="Times New Roman" w:hAnsi="Arial" w:cs="Arial"/>
          <w:sz w:val="24"/>
          <w:szCs w:val="24"/>
          <w:lang w:val="mn-MN"/>
        </w:rPr>
        <w:t xml:space="preserve"> </w:t>
      </w:r>
      <w:r w:rsidRPr="004E6D09">
        <w:rPr>
          <w:rFonts w:ascii="Arial" w:eastAsia="Times New Roman" w:hAnsi="Arial" w:cs="Arial"/>
          <w:sz w:val="24"/>
          <w:szCs w:val="24"/>
          <w:lang w:val="mn-MN"/>
        </w:rPr>
        <w:t>эрүүл ахуйн хэмжилтийн багаж ашиглаж явуулна.</w:t>
      </w:r>
    </w:p>
    <w:p w:rsidR="004E6D09" w:rsidRDefault="004E6D09" w:rsidP="004E6D09">
      <w:pPr>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Модуль 4.</w:t>
      </w:r>
      <w:r w:rsidR="00FF15F8" w:rsidRPr="00971F5B">
        <w:rPr>
          <w:rFonts w:ascii="Arial" w:eastAsia="Times New Roman" w:hAnsi="Arial" w:cs="Arial"/>
          <w:sz w:val="24"/>
          <w:szCs w:val="24"/>
          <w:lang w:val="mn-MN"/>
        </w:rPr>
        <w:t>Хөдөлмөрийн аюулгүй байдал, эрүүл мэндийн эрсдэлийн удирдлага</w:t>
      </w:r>
    </w:p>
    <w:p w:rsidR="004E6D09" w:rsidRPr="008B6E34" w:rsidRDefault="00FF15F8" w:rsidP="00F04E7C">
      <w:pPr>
        <w:pStyle w:val="ListParagraph"/>
        <w:numPr>
          <w:ilvl w:val="0"/>
          <w:numId w:val="53"/>
        </w:numPr>
        <w:spacing w:after="0" w:line="240" w:lineRule="auto"/>
        <w:jc w:val="both"/>
        <w:rPr>
          <w:rFonts w:ascii="Arial" w:eastAsia="Times New Roman" w:hAnsi="Arial" w:cs="Arial"/>
          <w:sz w:val="24"/>
          <w:szCs w:val="24"/>
          <w:lang w:val="mn-MN"/>
        </w:rPr>
      </w:pPr>
      <w:r w:rsidRPr="008B6E34">
        <w:rPr>
          <w:rFonts w:ascii="Arial" w:eastAsia="Times New Roman" w:hAnsi="Arial" w:cs="Arial"/>
          <w:sz w:val="24"/>
          <w:szCs w:val="24"/>
          <w:lang w:val="mn-MN"/>
        </w:rPr>
        <w:t>ХАБЭМ-ийн эрсдэлийн үнэлгээний арга зүй: Аюулыг илрүүлэх, өртөлтийн үнэлгээ, эрсдэлийн үнэлгээ (дадлага хичээлтэй);</w:t>
      </w:r>
    </w:p>
    <w:p w:rsidR="004E6D09" w:rsidRPr="008B6E34" w:rsidRDefault="00FF15F8" w:rsidP="00F04E7C">
      <w:pPr>
        <w:pStyle w:val="ListParagraph"/>
        <w:numPr>
          <w:ilvl w:val="0"/>
          <w:numId w:val="53"/>
        </w:numPr>
        <w:spacing w:after="0" w:line="240" w:lineRule="auto"/>
        <w:jc w:val="both"/>
        <w:rPr>
          <w:rFonts w:ascii="Arial" w:eastAsia="Times New Roman" w:hAnsi="Arial" w:cs="Arial"/>
          <w:sz w:val="24"/>
          <w:szCs w:val="24"/>
          <w:lang w:val="mn-MN"/>
        </w:rPr>
      </w:pPr>
      <w:r w:rsidRPr="008B6E34">
        <w:rPr>
          <w:rFonts w:ascii="Arial" w:eastAsia="Times New Roman" w:hAnsi="Arial" w:cs="Arial"/>
          <w:sz w:val="24"/>
          <w:szCs w:val="24"/>
          <w:lang w:val="mn-MN"/>
        </w:rPr>
        <w:t>Ажлын байрны хөдөлмөрийн нөхцөлийн үнэлгээ;</w:t>
      </w:r>
    </w:p>
    <w:p w:rsidR="004E6D09" w:rsidRPr="008B6E34" w:rsidRDefault="00FF15F8" w:rsidP="00F04E7C">
      <w:pPr>
        <w:pStyle w:val="ListParagraph"/>
        <w:numPr>
          <w:ilvl w:val="0"/>
          <w:numId w:val="53"/>
        </w:numPr>
        <w:spacing w:after="0" w:line="240" w:lineRule="auto"/>
        <w:jc w:val="both"/>
        <w:rPr>
          <w:rFonts w:ascii="Arial" w:eastAsia="Times New Roman" w:hAnsi="Arial" w:cs="Arial"/>
          <w:sz w:val="24"/>
          <w:szCs w:val="24"/>
          <w:lang w:val="mn-MN"/>
        </w:rPr>
      </w:pPr>
      <w:r w:rsidRPr="008B6E34">
        <w:rPr>
          <w:rFonts w:ascii="Arial" w:eastAsia="Times New Roman" w:hAnsi="Arial" w:cs="Arial"/>
          <w:sz w:val="24"/>
          <w:szCs w:val="24"/>
          <w:lang w:val="mn-MN"/>
        </w:rPr>
        <w:t>Эрсдэлийн удирдлага: Аюулыг арилгах, орлуулах инженерийн хяналт, удирдлага зохион байгуулалт, хувь хүнд чиглэсэн арга хэмжээ;</w:t>
      </w:r>
    </w:p>
    <w:p w:rsidR="004E6D09" w:rsidRPr="008B6E34" w:rsidRDefault="00FF15F8" w:rsidP="00F04E7C">
      <w:pPr>
        <w:pStyle w:val="ListParagraph"/>
        <w:numPr>
          <w:ilvl w:val="0"/>
          <w:numId w:val="53"/>
        </w:numPr>
        <w:spacing w:after="0" w:line="240" w:lineRule="auto"/>
        <w:jc w:val="both"/>
        <w:rPr>
          <w:rFonts w:ascii="Arial" w:eastAsia="Times New Roman" w:hAnsi="Arial" w:cs="Arial"/>
          <w:sz w:val="24"/>
          <w:szCs w:val="24"/>
          <w:lang w:val="mn-MN"/>
        </w:rPr>
      </w:pPr>
      <w:r w:rsidRPr="008B6E34">
        <w:rPr>
          <w:rFonts w:ascii="Arial" w:eastAsia="Times New Roman" w:hAnsi="Arial" w:cs="Arial"/>
          <w:sz w:val="24"/>
          <w:szCs w:val="24"/>
          <w:lang w:val="mn-MN"/>
        </w:rPr>
        <w:t>Эрсдэлийн удирдлагын төлөвлөлт, хэрэгжилт, мониторинг, сайжруулалт;</w:t>
      </w:r>
    </w:p>
    <w:p w:rsidR="004E6D09" w:rsidRPr="008B6E34" w:rsidRDefault="00FF15F8" w:rsidP="00F04E7C">
      <w:pPr>
        <w:pStyle w:val="ListParagraph"/>
        <w:numPr>
          <w:ilvl w:val="0"/>
          <w:numId w:val="53"/>
        </w:numPr>
        <w:spacing w:after="0" w:line="240" w:lineRule="auto"/>
        <w:jc w:val="both"/>
        <w:rPr>
          <w:rFonts w:ascii="Arial" w:eastAsia="Times New Roman" w:hAnsi="Arial" w:cs="Arial"/>
          <w:sz w:val="24"/>
          <w:szCs w:val="24"/>
          <w:lang w:val="mn-MN"/>
        </w:rPr>
      </w:pPr>
      <w:r w:rsidRPr="008B6E34">
        <w:rPr>
          <w:rFonts w:ascii="Arial" w:eastAsia="Times New Roman" w:hAnsi="Arial" w:cs="Arial"/>
          <w:sz w:val="24"/>
          <w:szCs w:val="24"/>
          <w:lang w:val="mn-MN"/>
        </w:rPr>
        <w:t>Хөдөлмөрийн нөхцөлийг сайжруулах, эрсдэлийн удирдлагыг хэрэгжүүлсэн сайн туршлагын жишээ.</w:t>
      </w:r>
    </w:p>
    <w:p w:rsidR="004E6D09" w:rsidRDefault="00FF15F8" w:rsidP="004E6D09">
      <w:pPr>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Цагийн багтаамж: 8 цагаас багагүй</w:t>
      </w:r>
    </w:p>
    <w:p w:rsidR="004E6D09" w:rsidRDefault="00FF15F8" w:rsidP="004E6D09">
      <w:pPr>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Хичээлийн хэлбэр:</w:t>
      </w:r>
    </w:p>
    <w:p w:rsidR="004E6D09" w:rsidRPr="008B6E34" w:rsidRDefault="00FF15F8" w:rsidP="00F04E7C">
      <w:pPr>
        <w:pStyle w:val="ListParagraph"/>
        <w:numPr>
          <w:ilvl w:val="0"/>
          <w:numId w:val="54"/>
        </w:numPr>
        <w:spacing w:after="0" w:line="240" w:lineRule="auto"/>
        <w:jc w:val="both"/>
        <w:rPr>
          <w:rFonts w:ascii="Arial" w:eastAsia="Times New Roman" w:hAnsi="Arial" w:cs="Arial"/>
          <w:sz w:val="24"/>
          <w:szCs w:val="24"/>
          <w:lang w:val="mn-MN"/>
        </w:rPr>
      </w:pPr>
      <w:r w:rsidRPr="008B6E34">
        <w:rPr>
          <w:rFonts w:ascii="Arial" w:eastAsia="Times New Roman" w:hAnsi="Arial" w:cs="Arial"/>
          <w:sz w:val="24"/>
          <w:szCs w:val="24"/>
          <w:lang w:val="mn-MN"/>
        </w:rPr>
        <w:t>Лекцийн хичээлийг танхим эсвэл зайн сургалтаар;</w:t>
      </w:r>
    </w:p>
    <w:p w:rsidR="004E6D09" w:rsidRPr="008B6E34" w:rsidRDefault="00FF15F8" w:rsidP="00F04E7C">
      <w:pPr>
        <w:pStyle w:val="ListParagraph"/>
        <w:numPr>
          <w:ilvl w:val="0"/>
          <w:numId w:val="54"/>
        </w:numPr>
        <w:spacing w:after="0" w:line="240" w:lineRule="auto"/>
        <w:jc w:val="both"/>
        <w:rPr>
          <w:rFonts w:ascii="Arial" w:eastAsia="Times New Roman" w:hAnsi="Arial" w:cs="Arial"/>
          <w:sz w:val="24"/>
          <w:szCs w:val="24"/>
          <w:lang w:val="mn-MN"/>
        </w:rPr>
      </w:pPr>
      <w:r w:rsidRPr="008B6E34">
        <w:rPr>
          <w:rFonts w:ascii="Arial" w:eastAsia="Times New Roman" w:hAnsi="Arial" w:cs="Arial"/>
          <w:sz w:val="24"/>
          <w:szCs w:val="24"/>
          <w:lang w:val="mn-MN"/>
        </w:rPr>
        <w:t>Дадлага хичээлийг ажлын байрны бодит орчинд эсвэл хиймэл бодит (virtual reality) орчинд явуулж болно.</w:t>
      </w:r>
    </w:p>
    <w:p w:rsidR="00FF15F8" w:rsidRPr="00971F5B" w:rsidRDefault="004E6D09" w:rsidP="004E6D09">
      <w:pPr>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Модуль 5.</w:t>
      </w:r>
      <w:r w:rsidR="00FF15F8" w:rsidRPr="00971F5B">
        <w:rPr>
          <w:rFonts w:ascii="Arial" w:eastAsia="Times New Roman" w:hAnsi="Arial" w:cs="Arial"/>
          <w:sz w:val="24"/>
          <w:szCs w:val="24"/>
          <w:lang w:val="mn-MN"/>
        </w:rPr>
        <w:t>Хувийн хамгаалах хувцас, хэрэгслийн зохистой хэрэглээ</w:t>
      </w:r>
    </w:p>
    <w:p w:rsidR="00FF15F8" w:rsidRPr="008B6E34" w:rsidRDefault="00FF15F8" w:rsidP="00F04E7C">
      <w:pPr>
        <w:pStyle w:val="ListParagraph"/>
        <w:numPr>
          <w:ilvl w:val="0"/>
          <w:numId w:val="55"/>
        </w:numPr>
        <w:spacing w:after="0" w:line="240" w:lineRule="auto"/>
        <w:jc w:val="both"/>
        <w:rPr>
          <w:rFonts w:ascii="Arial" w:eastAsia="Times New Roman" w:hAnsi="Arial" w:cs="Arial"/>
          <w:sz w:val="24"/>
          <w:szCs w:val="24"/>
          <w:lang w:val="mn-MN"/>
        </w:rPr>
      </w:pPr>
      <w:r w:rsidRPr="008B6E34">
        <w:rPr>
          <w:rFonts w:ascii="Arial" w:eastAsia="Times New Roman" w:hAnsi="Arial" w:cs="Arial"/>
          <w:sz w:val="24"/>
          <w:szCs w:val="24"/>
          <w:lang w:val="mn-MN"/>
        </w:rPr>
        <w:t>Хувийн хамгаалах хэрэгслийн талаарх суурь ойлголт, сонголт, зохистой хэрэглээ;</w:t>
      </w:r>
    </w:p>
    <w:p w:rsidR="00FF15F8" w:rsidRPr="008B6E34" w:rsidRDefault="00FF15F8" w:rsidP="00F04E7C">
      <w:pPr>
        <w:pStyle w:val="ListParagraph"/>
        <w:numPr>
          <w:ilvl w:val="0"/>
          <w:numId w:val="55"/>
        </w:numPr>
        <w:spacing w:after="0" w:line="240" w:lineRule="auto"/>
        <w:jc w:val="both"/>
        <w:rPr>
          <w:rFonts w:ascii="Arial" w:eastAsia="Times New Roman" w:hAnsi="Arial" w:cs="Arial"/>
          <w:sz w:val="24"/>
          <w:szCs w:val="24"/>
        </w:rPr>
      </w:pPr>
      <w:r w:rsidRPr="008B6E34">
        <w:rPr>
          <w:rFonts w:ascii="Arial" w:eastAsia="Times New Roman" w:hAnsi="Arial" w:cs="Arial"/>
          <w:sz w:val="24"/>
          <w:szCs w:val="24"/>
        </w:rPr>
        <w:t>Нүд, нүүр хамгаалах хэрэгсэл;</w:t>
      </w:r>
    </w:p>
    <w:p w:rsidR="00FF15F8" w:rsidRPr="008B6E34" w:rsidRDefault="00FF15F8" w:rsidP="00F04E7C">
      <w:pPr>
        <w:pStyle w:val="ListParagraph"/>
        <w:numPr>
          <w:ilvl w:val="0"/>
          <w:numId w:val="55"/>
        </w:numPr>
        <w:spacing w:after="0" w:line="240" w:lineRule="auto"/>
        <w:jc w:val="both"/>
        <w:rPr>
          <w:rFonts w:ascii="Arial" w:eastAsia="Times New Roman" w:hAnsi="Arial" w:cs="Arial"/>
          <w:sz w:val="24"/>
          <w:szCs w:val="24"/>
        </w:rPr>
      </w:pPr>
      <w:r w:rsidRPr="008B6E34">
        <w:rPr>
          <w:rFonts w:ascii="Arial" w:eastAsia="Times New Roman" w:hAnsi="Arial" w:cs="Arial"/>
          <w:sz w:val="24"/>
          <w:szCs w:val="24"/>
        </w:rPr>
        <w:t>Амьсгал хамгаалах хэрэгсэл;</w:t>
      </w:r>
    </w:p>
    <w:p w:rsidR="00FF15F8" w:rsidRPr="008B6E34" w:rsidRDefault="00FF15F8" w:rsidP="00F04E7C">
      <w:pPr>
        <w:pStyle w:val="ListParagraph"/>
        <w:numPr>
          <w:ilvl w:val="0"/>
          <w:numId w:val="55"/>
        </w:numPr>
        <w:spacing w:after="0" w:line="240" w:lineRule="auto"/>
        <w:jc w:val="both"/>
        <w:rPr>
          <w:rFonts w:ascii="Arial" w:eastAsia="Times New Roman" w:hAnsi="Arial" w:cs="Arial"/>
          <w:sz w:val="24"/>
          <w:szCs w:val="24"/>
        </w:rPr>
      </w:pPr>
      <w:r w:rsidRPr="008B6E34">
        <w:rPr>
          <w:rFonts w:ascii="Arial" w:eastAsia="Times New Roman" w:hAnsi="Arial" w:cs="Arial"/>
          <w:sz w:val="24"/>
          <w:szCs w:val="24"/>
        </w:rPr>
        <w:t>Сонсгол хамгаалах хэрэгсэл</w:t>
      </w:r>
      <w:r w:rsidRPr="008B6E34">
        <w:rPr>
          <w:rFonts w:ascii="Arial" w:eastAsia="Times New Roman" w:hAnsi="Arial" w:cs="Arial"/>
          <w:sz w:val="24"/>
          <w:szCs w:val="24"/>
          <w:lang w:val="mn-MN"/>
        </w:rPr>
        <w:t>, тавигдах шаардлага</w:t>
      </w:r>
      <w:r w:rsidRPr="008B6E34">
        <w:rPr>
          <w:rFonts w:ascii="Arial" w:eastAsia="Times New Roman" w:hAnsi="Arial" w:cs="Arial"/>
          <w:sz w:val="24"/>
          <w:szCs w:val="24"/>
        </w:rPr>
        <w:t>;</w:t>
      </w:r>
    </w:p>
    <w:p w:rsidR="008B6E34" w:rsidRPr="008B6E34" w:rsidRDefault="00FF15F8" w:rsidP="00F04E7C">
      <w:pPr>
        <w:pStyle w:val="ListParagraph"/>
        <w:numPr>
          <w:ilvl w:val="0"/>
          <w:numId w:val="55"/>
        </w:numPr>
        <w:spacing w:after="0" w:line="240" w:lineRule="auto"/>
        <w:jc w:val="both"/>
        <w:rPr>
          <w:rFonts w:ascii="Arial" w:eastAsia="Times New Roman" w:hAnsi="Arial" w:cs="Arial"/>
          <w:sz w:val="24"/>
          <w:szCs w:val="24"/>
        </w:rPr>
      </w:pPr>
      <w:r w:rsidRPr="008B6E34">
        <w:rPr>
          <w:rFonts w:ascii="Arial" w:eastAsia="Times New Roman" w:hAnsi="Arial" w:cs="Arial"/>
          <w:sz w:val="24"/>
          <w:szCs w:val="24"/>
        </w:rPr>
        <w:t>Толгой, гар, хөл хамгаалах хэрэгсэл</w:t>
      </w:r>
      <w:r w:rsidRPr="008B6E34">
        <w:rPr>
          <w:rFonts w:ascii="Arial" w:eastAsia="Times New Roman" w:hAnsi="Arial" w:cs="Arial"/>
          <w:sz w:val="24"/>
          <w:szCs w:val="24"/>
          <w:lang w:val="mn-MN"/>
        </w:rPr>
        <w:t>, тавигдах шаардлага</w:t>
      </w:r>
      <w:r w:rsidRPr="008B6E34">
        <w:rPr>
          <w:rFonts w:ascii="Arial" w:eastAsia="Times New Roman" w:hAnsi="Arial" w:cs="Arial"/>
          <w:sz w:val="24"/>
          <w:szCs w:val="24"/>
        </w:rPr>
        <w:t>;</w:t>
      </w:r>
    </w:p>
    <w:p w:rsidR="008B6E34" w:rsidRPr="008B6E34" w:rsidRDefault="00FF15F8" w:rsidP="00F04E7C">
      <w:pPr>
        <w:pStyle w:val="ListParagraph"/>
        <w:numPr>
          <w:ilvl w:val="0"/>
          <w:numId w:val="55"/>
        </w:numPr>
        <w:spacing w:after="0" w:line="240" w:lineRule="auto"/>
        <w:jc w:val="both"/>
        <w:rPr>
          <w:rFonts w:ascii="Arial" w:eastAsia="Times New Roman" w:hAnsi="Arial" w:cs="Arial"/>
          <w:sz w:val="24"/>
          <w:szCs w:val="24"/>
        </w:rPr>
      </w:pPr>
      <w:r w:rsidRPr="008B6E34">
        <w:rPr>
          <w:rFonts w:ascii="Arial" w:eastAsia="Times New Roman" w:hAnsi="Arial" w:cs="Arial"/>
          <w:sz w:val="24"/>
          <w:szCs w:val="24"/>
        </w:rPr>
        <w:t>Ажилтнуудын хувийн хамгаалах хэрэгслийн хэрэгцээг тодорхойлох, тохиромжтой байдал, үр нөлөөг үнэлэх (дадлага хичээлтэй);</w:t>
      </w:r>
    </w:p>
    <w:p w:rsidR="008B6E34" w:rsidRPr="008B6E34" w:rsidRDefault="00FF15F8" w:rsidP="00F04E7C">
      <w:pPr>
        <w:pStyle w:val="ListParagraph"/>
        <w:numPr>
          <w:ilvl w:val="0"/>
          <w:numId w:val="55"/>
        </w:numPr>
        <w:spacing w:after="0" w:line="240" w:lineRule="auto"/>
        <w:jc w:val="both"/>
        <w:rPr>
          <w:rFonts w:ascii="Arial" w:eastAsia="Times New Roman" w:hAnsi="Arial" w:cs="Arial"/>
          <w:sz w:val="24"/>
          <w:szCs w:val="24"/>
        </w:rPr>
      </w:pPr>
      <w:r w:rsidRPr="008B6E34">
        <w:rPr>
          <w:rFonts w:ascii="Arial" w:eastAsia="Times New Roman" w:hAnsi="Arial" w:cs="Arial"/>
          <w:sz w:val="24"/>
          <w:szCs w:val="24"/>
        </w:rPr>
        <w:t>Ажилтнуудад зориулсан ХХХ-ийн хэрэглээний талаарх сургалт</w:t>
      </w:r>
      <w:r w:rsidRPr="008B6E34">
        <w:rPr>
          <w:rFonts w:ascii="Arial" w:eastAsia="Times New Roman" w:hAnsi="Arial" w:cs="Arial"/>
          <w:sz w:val="24"/>
          <w:szCs w:val="24"/>
          <w:lang w:val="mn-MN"/>
        </w:rPr>
        <w:t>,</w:t>
      </w:r>
      <w:r w:rsidRPr="008B6E34">
        <w:rPr>
          <w:rFonts w:ascii="Arial" w:eastAsia="Times New Roman" w:hAnsi="Arial" w:cs="Arial"/>
          <w:sz w:val="24"/>
          <w:szCs w:val="24"/>
        </w:rPr>
        <w:t> зааварчилгаа.</w:t>
      </w:r>
    </w:p>
    <w:p w:rsidR="008B6E34" w:rsidRDefault="00FF15F8" w:rsidP="008B6E34">
      <w:pPr>
        <w:spacing w:after="0" w:line="240" w:lineRule="auto"/>
        <w:jc w:val="both"/>
        <w:rPr>
          <w:rFonts w:ascii="Arial" w:eastAsia="Times New Roman" w:hAnsi="Arial" w:cs="Arial"/>
          <w:sz w:val="24"/>
          <w:szCs w:val="24"/>
        </w:rPr>
      </w:pPr>
      <w:r w:rsidRPr="00971F5B">
        <w:rPr>
          <w:rFonts w:ascii="Arial" w:eastAsia="Times New Roman" w:hAnsi="Arial" w:cs="Arial"/>
          <w:sz w:val="24"/>
          <w:szCs w:val="24"/>
          <w:lang w:val="mn-MN"/>
        </w:rPr>
        <w:t>Цагийн багтаамж: 8 цагаас багагүй</w:t>
      </w:r>
    </w:p>
    <w:p w:rsidR="008B6E34" w:rsidRDefault="00FF15F8" w:rsidP="008B6E34">
      <w:pPr>
        <w:spacing w:after="0" w:line="240" w:lineRule="auto"/>
        <w:jc w:val="both"/>
        <w:rPr>
          <w:rFonts w:ascii="Arial" w:eastAsia="Times New Roman" w:hAnsi="Arial" w:cs="Arial"/>
          <w:sz w:val="24"/>
          <w:szCs w:val="24"/>
        </w:rPr>
      </w:pPr>
      <w:r w:rsidRPr="00971F5B">
        <w:rPr>
          <w:rFonts w:ascii="Arial" w:eastAsia="Times New Roman" w:hAnsi="Arial" w:cs="Arial"/>
          <w:sz w:val="24"/>
          <w:szCs w:val="24"/>
          <w:lang w:val="mn-MN"/>
        </w:rPr>
        <w:t>Хичээлийн хэлбэр:</w:t>
      </w:r>
    </w:p>
    <w:p w:rsidR="008B6E34" w:rsidRPr="008B6E34" w:rsidRDefault="00FF15F8" w:rsidP="00F04E7C">
      <w:pPr>
        <w:pStyle w:val="ListParagraph"/>
        <w:numPr>
          <w:ilvl w:val="0"/>
          <w:numId w:val="56"/>
        </w:numPr>
        <w:spacing w:after="0" w:line="240" w:lineRule="auto"/>
        <w:jc w:val="both"/>
        <w:rPr>
          <w:rFonts w:ascii="Arial" w:eastAsia="Times New Roman" w:hAnsi="Arial" w:cs="Arial"/>
          <w:sz w:val="24"/>
          <w:szCs w:val="24"/>
        </w:rPr>
      </w:pPr>
      <w:r w:rsidRPr="008B6E34">
        <w:rPr>
          <w:rFonts w:ascii="Arial" w:eastAsia="Times New Roman" w:hAnsi="Arial" w:cs="Arial"/>
          <w:sz w:val="24"/>
          <w:szCs w:val="24"/>
          <w:lang w:val="mn-MN"/>
        </w:rPr>
        <w:t>Лекцийн хичээлийг танхим эсвэл зайн сургалтаар;</w:t>
      </w:r>
    </w:p>
    <w:p w:rsidR="008B6E34" w:rsidRPr="008B6E34" w:rsidRDefault="00FF15F8" w:rsidP="00F04E7C">
      <w:pPr>
        <w:pStyle w:val="ListParagraph"/>
        <w:numPr>
          <w:ilvl w:val="0"/>
          <w:numId w:val="56"/>
        </w:numPr>
        <w:spacing w:after="0" w:line="240" w:lineRule="auto"/>
        <w:jc w:val="both"/>
        <w:rPr>
          <w:rFonts w:ascii="Arial" w:eastAsia="Times New Roman" w:hAnsi="Arial" w:cs="Arial"/>
          <w:sz w:val="24"/>
          <w:szCs w:val="24"/>
        </w:rPr>
      </w:pPr>
      <w:r w:rsidRPr="008B6E34">
        <w:rPr>
          <w:rFonts w:ascii="Arial" w:eastAsia="Times New Roman" w:hAnsi="Arial" w:cs="Arial"/>
          <w:sz w:val="24"/>
          <w:szCs w:val="24"/>
          <w:lang w:val="mn-MN"/>
        </w:rPr>
        <w:t>Дадлага хичээлийг ажлын байрны бодит орчинд эсвэл хиймэл бодит (virtual reality) орчинд явуулж болно.</w:t>
      </w:r>
    </w:p>
    <w:p w:rsidR="00FF15F8" w:rsidRPr="008B6E34" w:rsidRDefault="008B6E34" w:rsidP="00F04E7C">
      <w:pPr>
        <w:pStyle w:val="ListParagraph"/>
        <w:numPr>
          <w:ilvl w:val="0"/>
          <w:numId w:val="56"/>
        </w:numPr>
        <w:spacing w:after="0" w:line="240" w:lineRule="auto"/>
        <w:jc w:val="both"/>
        <w:rPr>
          <w:rFonts w:ascii="Arial" w:eastAsia="Times New Roman" w:hAnsi="Arial" w:cs="Arial"/>
          <w:sz w:val="24"/>
          <w:szCs w:val="24"/>
        </w:rPr>
      </w:pPr>
      <w:r w:rsidRPr="008B6E34">
        <w:rPr>
          <w:rFonts w:ascii="Arial" w:eastAsia="Times New Roman" w:hAnsi="Arial" w:cs="Arial"/>
          <w:sz w:val="24"/>
          <w:szCs w:val="24"/>
          <w:lang w:val="mn-MN"/>
        </w:rPr>
        <w:t>Модуль 6.</w:t>
      </w:r>
      <w:r w:rsidR="00FF15F8" w:rsidRPr="008B6E34">
        <w:rPr>
          <w:rFonts w:ascii="Arial" w:eastAsia="Times New Roman" w:hAnsi="Arial" w:cs="Arial"/>
          <w:sz w:val="24"/>
          <w:szCs w:val="24"/>
          <w:lang w:val="mn-MN"/>
        </w:rPr>
        <w:t>Эрсдэлийн харилцаа, ХАБЭА-н сургалт,</w:t>
      </w:r>
    </w:p>
    <w:p w:rsidR="00FF15F8" w:rsidRPr="008B6E34" w:rsidRDefault="00FF15F8" w:rsidP="00F04E7C">
      <w:pPr>
        <w:pStyle w:val="ListParagraph"/>
        <w:numPr>
          <w:ilvl w:val="0"/>
          <w:numId w:val="56"/>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Эрсдэлийн харилцааны тухай үндсэн ойлголт;</w:t>
      </w:r>
    </w:p>
    <w:p w:rsidR="00FF15F8" w:rsidRPr="008B6E34" w:rsidRDefault="00FF15F8" w:rsidP="00F04E7C">
      <w:pPr>
        <w:pStyle w:val="ListParagraph"/>
        <w:numPr>
          <w:ilvl w:val="0"/>
          <w:numId w:val="56"/>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ҮОМШӨ үүсгэх аюулыг мэдээлэх арга, хэлбэр, эрсдэлээс урьдчилан сэргийлэх нь;</w:t>
      </w:r>
    </w:p>
    <w:p w:rsidR="00FF15F8" w:rsidRPr="008B6E34" w:rsidRDefault="00FF15F8" w:rsidP="00F04E7C">
      <w:pPr>
        <w:pStyle w:val="ListParagraph"/>
        <w:numPr>
          <w:ilvl w:val="0"/>
          <w:numId w:val="56"/>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ХАБЭА-н тэмдэг, тэмдэглэгээний ангилал;</w:t>
      </w:r>
    </w:p>
    <w:p w:rsidR="00FF15F8" w:rsidRPr="008B6E34" w:rsidRDefault="00FF15F8" w:rsidP="00F04E7C">
      <w:pPr>
        <w:pStyle w:val="ListParagraph"/>
        <w:numPr>
          <w:ilvl w:val="0"/>
          <w:numId w:val="56"/>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Аюултай бараа, материалын шошго, тэмдэглэгээ;</w:t>
      </w:r>
    </w:p>
    <w:p w:rsidR="008B6E34" w:rsidRPr="008B6E34" w:rsidRDefault="00FF15F8" w:rsidP="00F04E7C">
      <w:pPr>
        <w:pStyle w:val="ListParagraph"/>
        <w:numPr>
          <w:ilvl w:val="0"/>
          <w:numId w:val="56"/>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Хор аюулын лавлах мэдээлэл;</w:t>
      </w:r>
    </w:p>
    <w:p w:rsidR="008B6E34" w:rsidRPr="008B6E34" w:rsidRDefault="00FF15F8" w:rsidP="00F04E7C">
      <w:pPr>
        <w:pStyle w:val="ListParagraph"/>
        <w:numPr>
          <w:ilvl w:val="0"/>
          <w:numId w:val="56"/>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Эрсдэлийн үнэлгээ, хөдөлмөрийн нөхцөлийн үнэлгээний тайланг</w:t>
      </w:r>
      <w:r w:rsidR="00971F5B" w:rsidRPr="008B6E34">
        <w:rPr>
          <w:rFonts w:ascii="Arial" w:eastAsia="Times New Roman" w:hAnsi="Arial" w:cs="Arial"/>
          <w:sz w:val="24"/>
          <w:szCs w:val="24"/>
          <w:lang w:val="mn-MN"/>
        </w:rPr>
        <w:t xml:space="preserve"> </w:t>
      </w:r>
      <w:r w:rsidRPr="008B6E34">
        <w:rPr>
          <w:rFonts w:ascii="Arial" w:eastAsia="Times New Roman" w:hAnsi="Arial" w:cs="Arial"/>
          <w:sz w:val="24"/>
          <w:szCs w:val="24"/>
          <w:lang w:val="mn-MN"/>
        </w:rPr>
        <w:t>удирдах албан тушаалтан, ажилтнуудад мэдээлэх, танилцуулах дадлага хичээл (дадлага хичээлтэй);</w:t>
      </w:r>
    </w:p>
    <w:p w:rsidR="008B6E34" w:rsidRPr="008B6E34" w:rsidRDefault="00FF15F8" w:rsidP="00F04E7C">
      <w:pPr>
        <w:pStyle w:val="ListParagraph"/>
        <w:numPr>
          <w:ilvl w:val="0"/>
          <w:numId w:val="56"/>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Ажил олгогчийн болон ажилтанд ХАБЭА-н сурга</w:t>
      </w:r>
      <w:r w:rsidR="008B6E34" w:rsidRPr="008B6E34">
        <w:rPr>
          <w:rFonts w:ascii="Arial" w:eastAsia="Times New Roman" w:hAnsi="Arial" w:cs="Arial"/>
          <w:sz w:val="24"/>
          <w:szCs w:val="24"/>
          <w:lang w:val="mn-MN"/>
        </w:rPr>
        <w:t>лтыг зохион байгуулах арга зүй;</w:t>
      </w:r>
    </w:p>
    <w:p w:rsidR="008B6E34" w:rsidRPr="008B6E34" w:rsidRDefault="00FF15F8" w:rsidP="00F04E7C">
      <w:pPr>
        <w:pStyle w:val="ListParagraph"/>
        <w:numPr>
          <w:ilvl w:val="0"/>
          <w:numId w:val="56"/>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Сурган заах арга зүйн дадлага хичээл;</w:t>
      </w:r>
    </w:p>
    <w:p w:rsidR="008B6E34" w:rsidRPr="008B6E34" w:rsidRDefault="00FF15F8" w:rsidP="00F04E7C">
      <w:pPr>
        <w:pStyle w:val="ListParagraph"/>
        <w:numPr>
          <w:ilvl w:val="0"/>
          <w:numId w:val="56"/>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Аюулгүй ажиллагааны зааварчилгаа (дадлага хичээлтэй.</w:t>
      </w:r>
    </w:p>
    <w:p w:rsidR="008B6E34" w:rsidRDefault="00FF15F8" w:rsidP="008B6E34">
      <w:pPr>
        <w:spacing w:after="0" w:line="240" w:lineRule="auto"/>
        <w:jc w:val="both"/>
        <w:outlineLvl w:val="1"/>
        <w:rPr>
          <w:rFonts w:ascii="Arial" w:eastAsia="Times New Roman" w:hAnsi="Arial" w:cs="Arial"/>
          <w:sz w:val="24"/>
          <w:szCs w:val="24"/>
          <w:lang w:val="mn-MN"/>
        </w:rPr>
      </w:pPr>
      <w:r w:rsidRPr="00971F5B">
        <w:rPr>
          <w:rFonts w:ascii="Arial" w:eastAsia="Times New Roman" w:hAnsi="Arial" w:cs="Arial"/>
          <w:sz w:val="24"/>
          <w:szCs w:val="24"/>
          <w:lang w:val="mn-MN"/>
        </w:rPr>
        <w:t>Цагийн багтаамж: 16 цагаас багагүй</w:t>
      </w:r>
    </w:p>
    <w:p w:rsidR="008B6E34" w:rsidRDefault="008B6E34" w:rsidP="008B6E34">
      <w:pPr>
        <w:spacing w:after="0" w:line="240" w:lineRule="auto"/>
        <w:jc w:val="both"/>
        <w:outlineLvl w:val="1"/>
        <w:rPr>
          <w:rFonts w:ascii="Arial" w:eastAsia="Times New Roman" w:hAnsi="Arial" w:cs="Arial"/>
          <w:sz w:val="24"/>
          <w:szCs w:val="24"/>
          <w:lang w:val="mn-MN"/>
        </w:rPr>
      </w:pPr>
      <w:r>
        <w:rPr>
          <w:rFonts w:ascii="Arial" w:eastAsia="Times New Roman" w:hAnsi="Arial" w:cs="Arial"/>
          <w:sz w:val="24"/>
          <w:szCs w:val="24"/>
          <w:lang w:val="mn-MN"/>
        </w:rPr>
        <w:t>Хичээлийн хэлбэр:</w:t>
      </w:r>
    </w:p>
    <w:p w:rsidR="008B6E34" w:rsidRPr="008B6E34" w:rsidRDefault="00FF15F8" w:rsidP="00F04E7C">
      <w:pPr>
        <w:pStyle w:val="ListParagraph"/>
        <w:numPr>
          <w:ilvl w:val="0"/>
          <w:numId w:val="57"/>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Лекцийн хичээлийг танхим эсвэл зайн сургалтаар;</w:t>
      </w:r>
    </w:p>
    <w:p w:rsidR="008B6E34" w:rsidRPr="008B6E34" w:rsidRDefault="00FF15F8" w:rsidP="00F04E7C">
      <w:pPr>
        <w:pStyle w:val="ListParagraph"/>
        <w:numPr>
          <w:ilvl w:val="0"/>
          <w:numId w:val="57"/>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Дадлага хичээлийг ганцаарчилсан болон жижиг бүлгээр даалгаврыг биелүүлэх, сургалтын үзүүлэн, материал бэлтгэх, хичээл заах байдлаар явуулж болно.</w:t>
      </w:r>
    </w:p>
    <w:p w:rsidR="008B6E34" w:rsidRDefault="00FF15F8" w:rsidP="008B6E34">
      <w:pPr>
        <w:spacing w:after="0" w:line="240" w:lineRule="auto"/>
        <w:jc w:val="both"/>
        <w:outlineLvl w:val="1"/>
        <w:rPr>
          <w:rFonts w:ascii="Arial" w:eastAsia="Times New Roman" w:hAnsi="Arial" w:cs="Arial"/>
          <w:sz w:val="24"/>
          <w:szCs w:val="24"/>
          <w:lang w:val="mn-MN"/>
        </w:rPr>
      </w:pPr>
      <w:r w:rsidRPr="00971F5B">
        <w:rPr>
          <w:rFonts w:ascii="Arial" w:eastAsia="Times New Roman" w:hAnsi="Arial" w:cs="Arial"/>
          <w:sz w:val="24"/>
          <w:szCs w:val="24"/>
          <w:lang w:val="mn-MN"/>
        </w:rPr>
        <w:t>Модуль</w:t>
      </w:r>
      <w:r w:rsidR="008B6E34" w:rsidRPr="008B6E34">
        <w:rPr>
          <w:rFonts w:ascii="Arial" w:eastAsia="Times New Roman" w:hAnsi="Arial" w:cs="Arial"/>
          <w:sz w:val="24"/>
          <w:szCs w:val="24"/>
          <w:lang w:val="mn-MN"/>
        </w:rPr>
        <w:t xml:space="preserve"> </w:t>
      </w:r>
      <w:r w:rsidRPr="00971F5B">
        <w:rPr>
          <w:rFonts w:ascii="Arial" w:eastAsia="Times New Roman" w:hAnsi="Arial" w:cs="Arial"/>
          <w:sz w:val="24"/>
          <w:szCs w:val="24"/>
          <w:lang w:val="mn-MN"/>
        </w:rPr>
        <w:t>7.Үйлдвэрлэлийн осол, хурц хордлого, мэргэжлээс шалтгаалсан өвчний бүртгэл, мэдээлэл</w:t>
      </w:r>
    </w:p>
    <w:p w:rsidR="008B6E34" w:rsidRPr="008B6E34" w:rsidRDefault="00FF15F8" w:rsidP="00F04E7C">
      <w:pPr>
        <w:pStyle w:val="ListParagraph"/>
        <w:numPr>
          <w:ilvl w:val="0"/>
          <w:numId w:val="58"/>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Үйлдвэрлэлийн осол, хурц хордлогыг судлан, бүртгэх дүрэм;</w:t>
      </w:r>
    </w:p>
    <w:p w:rsidR="008B6E34" w:rsidRPr="008B6E34" w:rsidRDefault="00FF15F8" w:rsidP="00F04E7C">
      <w:pPr>
        <w:pStyle w:val="ListParagraph"/>
        <w:numPr>
          <w:ilvl w:val="0"/>
          <w:numId w:val="58"/>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Үйлдвэрлэлийн осол хурц, хордлогыг судлан бүртгэх орон тооны бус комиссын ажиллах журам;</w:t>
      </w:r>
    </w:p>
    <w:p w:rsidR="008B6E34" w:rsidRPr="008B6E34" w:rsidRDefault="00FF15F8" w:rsidP="00F04E7C">
      <w:pPr>
        <w:pStyle w:val="ListParagraph"/>
        <w:numPr>
          <w:ilvl w:val="0"/>
          <w:numId w:val="58"/>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Үйлдвэрлэлийн осол, хурц хордлогыг судлан бүртгэх акт, бүрдүүлэх баримт бичиг, баталгаажуулалт (дадлага хичээлтэй);</w:t>
      </w:r>
    </w:p>
    <w:p w:rsidR="008B6E34" w:rsidRPr="008B6E34" w:rsidRDefault="00FF15F8" w:rsidP="00F04E7C">
      <w:pPr>
        <w:pStyle w:val="ListParagraph"/>
        <w:numPr>
          <w:ilvl w:val="0"/>
          <w:numId w:val="58"/>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Үйлдвэрлэлийн осол, хурц хордлого, осолд дөхсөн тохиолдлыг шалтгааныг тодорхойлох, урьдчилан сэргийлэх төлөвлөгөө боловсруулах дүн шинжилгээ (дадлага хичээлтэй);</w:t>
      </w:r>
    </w:p>
    <w:p w:rsidR="008B6E34" w:rsidRPr="008B6E34" w:rsidRDefault="00FF15F8" w:rsidP="00F04E7C">
      <w:pPr>
        <w:pStyle w:val="ListParagraph"/>
        <w:numPr>
          <w:ilvl w:val="0"/>
          <w:numId w:val="58"/>
        </w:numPr>
        <w:spacing w:after="0" w:line="240" w:lineRule="auto"/>
        <w:jc w:val="both"/>
        <w:outlineLvl w:val="1"/>
        <w:rPr>
          <w:rFonts w:ascii="Arial" w:eastAsia="Times New Roman" w:hAnsi="Arial" w:cs="Arial"/>
          <w:sz w:val="24"/>
          <w:szCs w:val="24"/>
          <w:lang w:val="mn-MN"/>
        </w:rPr>
      </w:pPr>
      <w:r w:rsidRPr="008B6E34">
        <w:rPr>
          <w:rFonts w:ascii="Arial" w:eastAsia="Times New Roman" w:hAnsi="Arial" w:cs="Arial"/>
          <w:sz w:val="24"/>
          <w:szCs w:val="24"/>
          <w:lang w:val="mn-MN"/>
        </w:rPr>
        <w:t>Мэргэжлээс шалтгаалсан өвчнийг илрүүлэх, онош баталгаажуулалт, бүртгэл, мэдээлэл.</w:t>
      </w:r>
    </w:p>
    <w:p w:rsidR="008B6E34" w:rsidRDefault="00FF15F8" w:rsidP="008B6E34">
      <w:pPr>
        <w:spacing w:after="0" w:line="240" w:lineRule="auto"/>
        <w:jc w:val="both"/>
        <w:outlineLvl w:val="1"/>
        <w:rPr>
          <w:rFonts w:ascii="Arial" w:eastAsia="Times New Roman" w:hAnsi="Arial" w:cs="Arial"/>
          <w:sz w:val="24"/>
          <w:szCs w:val="24"/>
          <w:lang w:val="mn-MN"/>
        </w:rPr>
      </w:pPr>
      <w:r w:rsidRPr="00971F5B">
        <w:rPr>
          <w:rFonts w:ascii="Arial" w:eastAsia="Times New Roman" w:hAnsi="Arial" w:cs="Arial"/>
          <w:sz w:val="24"/>
          <w:szCs w:val="24"/>
          <w:lang w:val="mn-MN"/>
        </w:rPr>
        <w:t>Цагийн багтаамж: 6 цагаас багагүй</w:t>
      </w:r>
    </w:p>
    <w:p w:rsidR="00B36822" w:rsidRDefault="00B36822" w:rsidP="00B36822">
      <w:pPr>
        <w:spacing w:after="0" w:line="240" w:lineRule="auto"/>
        <w:jc w:val="both"/>
        <w:outlineLvl w:val="1"/>
        <w:rPr>
          <w:rFonts w:ascii="Arial" w:eastAsia="Times New Roman" w:hAnsi="Arial" w:cs="Arial"/>
          <w:sz w:val="24"/>
          <w:szCs w:val="24"/>
          <w:lang w:val="mn-MN"/>
        </w:rPr>
      </w:pPr>
      <w:r>
        <w:rPr>
          <w:rFonts w:ascii="Arial" w:eastAsia="Times New Roman" w:hAnsi="Arial" w:cs="Arial"/>
          <w:sz w:val="24"/>
          <w:szCs w:val="24"/>
          <w:lang w:val="mn-MN"/>
        </w:rPr>
        <w:t>Хичээлийн хэлбэр:</w:t>
      </w:r>
    </w:p>
    <w:p w:rsidR="00B36822" w:rsidRPr="00B36822" w:rsidRDefault="00FF15F8" w:rsidP="00F04E7C">
      <w:pPr>
        <w:pStyle w:val="ListParagraph"/>
        <w:numPr>
          <w:ilvl w:val="0"/>
          <w:numId w:val="59"/>
        </w:numPr>
        <w:spacing w:after="0" w:line="240" w:lineRule="auto"/>
        <w:jc w:val="both"/>
        <w:outlineLvl w:val="1"/>
        <w:rPr>
          <w:rFonts w:ascii="Arial" w:eastAsia="Times New Roman" w:hAnsi="Arial" w:cs="Arial"/>
          <w:sz w:val="24"/>
          <w:szCs w:val="24"/>
          <w:lang w:val="mn-MN"/>
        </w:rPr>
      </w:pPr>
      <w:r w:rsidRPr="00B36822">
        <w:rPr>
          <w:rFonts w:ascii="Arial" w:eastAsia="Times New Roman" w:hAnsi="Arial" w:cs="Arial"/>
          <w:sz w:val="24"/>
          <w:szCs w:val="24"/>
          <w:lang w:val="mn-MN"/>
        </w:rPr>
        <w:t>Лекцийн хичээлийг танхим эсвэл зайн сургалтаар;</w:t>
      </w:r>
    </w:p>
    <w:p w:rsidR="00B36822" w:rsidRPr="00B36822" w:rsidRDefault="00FF15F8" w:rsidP="00F04E7C">
      <w:pPr>
        <w:pStyle w:val="ListParagraph"/>
        <w:numPr>
          <w:ilvl w:val="0"/>
          <w:numId w:val="59"/>
        </w:numPr>
        <w:spacing w:after="0" w:line="240" w:lineRule="auto"/>
        <w:jc w:val="both"/>
        <w:outlineLvl w:val="1"/>
        <w:rPr>
          <w:rFonts w:ascii="Arial" w:eastAsia="Times New Roman" w:hAnsi="Arial" w:cs="Arial"/>
          <w:sz w:val="24"/>
          <w:szCs w:val="24"/>
          <w:lang w:val="mn-MN"/>
        </w:rPr>
      </w:pPr>
      <w:r w:rsidRPr="00B36822">
        <w:rPr>
          <w:rFonts w:ascii="Arial" w:eastAsia="Times New Roman" w:hAnsi="Arial" w:cs="Arial"/>
          <w:sz w:val="24"/>
          <w:szCs w:val="24"/>
          <w:lang w:val="mn-MN"/>
        </w:rPr>
        <w:t>Дадлага хичээлийг өгөгдсөн бодит тохиолдлын жишээ даалгаврыг биелүүлэх байдлаар явуулна.</w:t>
      </w:r>
    </w:p>
    <w:p w:rsidR="00B36822" w:rsidRDefault="00B36822" w:rsidP="00B36822">
      <w:pPr>
        <w:spacing w:after="0" w:line="240" w:lineRule="auto"/>
        <w:jc w:val="both"/>
        <w:outlineLvl w:val="1"/>
        <w:rPr>
          <w:rFonts w:ascii="Arial" w:eastAsia="Times New Roman" w:hAnsi="Arial" w:cs="Arial"/>
          <w:sz w:val="24"/>
          <w:szCs w:val="24"/>
          <w:lang w:val="mn-MN"/>
        </w:rPr>
      </w:pPr>
      <w:r>
        <w:rPr>
          <w:rFonts w:ascii="Arial" w:eastAsia="Times New Roman" w:hAnsi="Arial" w:cs="Arial"/>
          <w:sz w:val="24"/>
          <w:szCs w:val="24"/>
          <w:lang w:val="mn-MN"/>
        </w:rPr>
        <w:t>Модуль 8.</w:t>
      </w:r>
      <w:r w:rsidR="00FF15F8" w:rsidRPr="00971F5B">
        <w:rPr>
          <w:rFonts w:ascii="Arial" w:eastAsia="Times New Roman" w:hAnsi="Arial" w:cs="Arial"/>
          <w:sz w:val="24"/>
          <w:szCs w:val="24"/>
          <w:lang w:val="mn-MN"/>
        </w:rPr>
        <w:t>Анхны тусламж, түүний бэлэн байдал</w:t>
      </w:r>
    </w:p>
    <w:p w:rsidR="00B36822" w:rsidRPr="00B36822" w:rsidRDefault="00FF15F8" w:rsidP="00F04E7C">
      <w:pPr>
        <w:pStyle w:val="ListParagraph"/>
        <w:numPr>
          <w:ilvl w:val="0"/>
          <w:numId w:val="60"/>
        </w:numPr>
        <w:spacing w:after="0" w:line="240" w:lineRule="auto"/>
        <w:jc w:val="both"/>
        <w:outlineLvl w:val="1"/>
        <w:rPr>
          <w:rFonts w:ascii="Arial" w:eastAsia="Times New Roman" w:hAnsi="Arial" w:cs="Arial"/>
          <w:sz w:val="24"/>
          <w:szCs w:val="24"/>
          <w:lang w:val="mn-MN"/>
        </w:rPr>
      </w:pPr>
      <w:r w:rsidRPr="00B36822">
        <w:rPr>
          <w:rFonts w:ascii="Arial" w:hAnsi="Arial" w:cs="Arial"/>
          <w:sz w:val="24"/>
          <w:szCs w:val="24"/>
          <w:lang w:val="mn-MN"/>
        </w:rPr>
        <w:t>Анхны тусламжийн тухай ерөнхий ойлголт, анхны тусламж үзүүлэхэд анхаарах зүйлс;</w:t>
      </w:r>
    </w:p>
    <w:p w:rsidR="00B36822" w:rsidRPr="00B36822" w:rsidRDefault="00FF15F8" w:rsidP="00F04E7C">
      <w:pPr>
        <w:pStyle w:val="ListParagraph"/>
        <w:numPr>
          <w:ilvl w:val="0"/>
          <w:numId w:val="60"/>
        </w:numPr>
        <w:spacing w:after="0" w:line="240" w:lineRule="auto"/>
        <w:jc w:val="both"/>
        <w:outlineLvl w:val="1"/>
        <w:rPr>
          <w:rFonts w:ascii="Arial" w:eastAsia="Times New Roman" w:hAnsi="Arial" w:cs="Arial"/>
          <w:sz w:val="24"/>
          <w:szCs w:val="24"/>
          <w:lang w:val="mn-MN"/>
        </w:rPr>
      </w:pPr>
      <w:r w:rsidRPr="00B36822">
        <w:rPr>
          <w:rFonts w:ascii="Arial" w:hAnsi="Arial" w:cs="Arial"/>
          <w:sz w:val="24"/>
          <w:szCs w:val="24"/>
          <w:lang w:val="mn-MN"/>
        </w:rPr>
        <w:t>Анхны тусламжийн иж бүрдэл, түүний хэрэглээ, ажлын байран дахь анхны тусламжийн иж бүрдлийн шаардлагууд;</w:t>
      </w:r>
    </w:p>
    <w:p w:rsidR="00B36822" w:rsidRPr="00B36822" w:rsidRDefault="00FF15F8" w:rsidP="00F04E7C">
      <w:pPr>
        <w:pStyle w:val="ListParagraph"/>
        <w:numPr>
          <w:ilvl w:val="0"/>
          <w:numId w:val="60"/>
        </w:numPr>
        <w:spacing w:after="0" w:line="240" w:lineRule="auto"/>
        <w:jc w:val="both"/>
        <w:outlineLvl w:val="1"/>
        <w:rPr>
          <w:rFonts w:ascii="Arial" w:eastAsia="Times New Roman" w:hAnsi="Arial" w:cs="Arial"/>
          <w:sz w:val="24"/>
          <w:szCs w:val="24"/>
          <w:lang w:val="mn-MN"/>
        </w:rPr>
      </w:pPr>
      <w:r w:rsidRPr="00B36822">
        <w:rPr>
          <w:rFonts w:ascii="Arial" w:hAnsi="Arial" w:cs="Arial"/>
          <w:sz w:val="24"/>
          <w:szCs w:val="24"/>
          <w:lang w:val="mn-MN"/>
        </w:rPr>
        <w:t>Осол гэмтэл, гэнэтийн өвчлөлд нэрвэгдсэн хүнийг үнэлэх;</w:t>
      </w:r>
    </w:p>
    <w:p w:rsidR="00B36822" w:rsidRPr="00B36822" w:rsidRDefault="00FF15F8" w:rsidP="00F04E7C">
      <w:pPr>
        <w:pStyle w:val="ListParagraph"/>
        <w:numPr>
          <w:ilvl w:val="0"/>
          <w:numId w:val="60"/>
        </w:numPr>
        <w:spacing w:after="0" w:line="240" w:lineRule="auto"/>
        <w:jc w:val="both"/>
        <w:outlineLvl w:val="1"/>
        <w:rPr>
          <w:rFonts w:ascii="Arial" w:eastAsia="Times New Roman" w:hAnsi="Arial" w:cs="Arial"/>
          <w:sz w:val="24"/>
          <w:szCs w:val="24"/>
          <w:lang w:val="mn-MN"/>
        </w:rPr>
      </w:pPr>
      <w:r w:rsidRPr="00B36822">
        <w:rPr>
          <w:rFonts w:ascii="Arial" w:hAnsi="Arial" w:cs="Arial"/>
          <w:sz w:val="24"/>
          <w:szCs w:val="24"/>
          <w:lang w:val="mn-MN"/>
        </w:rPr>
        <w:t>Амилуулах суурь тусламж;</w:t>
      </w:r>
    </w:p>
    <w:p w:rsidR="00B36822" w:rsidRPr="00B36822" w:rsidRDefault="00FF15F8" w:rsidP="00F04E7C">
      <w:pPr>
        <w:pStyle w:val="ListParagraph"/>
        <w:numPr>
          <w:ilvl w:val="0"/>
          <w:numId w:val="60"/>
        </w:numPr>
        <w:spacing w:after="0" w:line="240" w:lineRule="auto"/>
        <w:jc w:val="both"/>
        <w:outlineLvl w:val="1"/>
        <w:rPr>
          <w:rFonts w:ascii="Arial" w:eastAsia="Times New Roman" w:hAnsi="Arial" w:cs="Arial"/>
          <w:sz w:val="24"/>
          <w:szCs w:val="24"/>
          <w:lang w:val="mn-MN"/>
        </w:rPr>
      </w:pPr>
      <w:r w:rsidRPr="00B36822">
        <w:rPr>
          <w:rFonts w:ascii="Arial" w:hAnsi="Arial" w:cs="Arial"/>
          <w:sz w:val="24"/>
          <w:szCs w:val="24"/>
          <w:lang w:val="mn-MN"/>
        </w:rPr>
        <w:t>Aвтомат тохируулгат дефибриллятор, түүний хэрэглээ;</w:t>
      </w:r>
    </w:p>
    <w:p w:rsidR="00B36822" w:rsidRPr="00B36822" w:rsidRDefault="00FF15F8" w:rsidP="00F04E7C">
      <w:pPr>
        <w:pStyle w:val="ListParagraph"/>
        <w:numPr>
          <w:ilvl w:val="0"/>
          <w:numId w:val="60"/>
        </w:numPr>
        <w:spacing w:after="0" w:line="240" w:lineRule="auto"/>
        <w:jc w:val="both"/>
        <w:outlineLvl w:val="1"/>
        <w:rPr>
          <w:rFonts w:ascii="Arial" w:eastAsia="Times New Roman" w:hAnsi="Arial" w:cs="Arial"/>
          <w:sz w:val="24"/>
          <w:szCs w:val="24"/>
          <w:lang w:val="mn-MN"/>
        </w:rPr>
      </w:pPr>
      <w:r w:rsidRPr="00B36822">
        <w:rPr>
          <w:rFonts w:ascii="Arial" w:hAnsi="Arial" w:cs="Arial"/>
          <w:sz w:val="24"/>
          <w:szCs w:val="24"/>
          <w:lang w:val="mn-MN"/>
        </w:rPr>
        <w:t>Хахалтын үед үзүүлэх анхны тусламж;</w:t>
      </w:r>
    </w:p>
    <w:p w:rsidR="00B36822" w:rsidRPr="00B36822" w:rsidRDefault="00FF15F8" w:rsidP="00F04E7C">
      <w:pPr>
        <w:pStyle w:val="ListParagraph"/>
        <w:numPr>
          <w:ilvl w:val="0"/>
          <w:numId w:val="60"/>
        </w:numPr>
        <w:spacing w:after="0" w:line="240" w:lineRule="auto"/>
        <w:jc w:val="both"/>
        <w:outlineLvl w:val="1"/>
        <w:rPr>
          <w:rFonts w:ascii="Arial" w:eastAsia="Times New Roman" w:hAnsi="Arial" w:cs="Arial"/>
          <w:sz w:val="24"/>
          <w:szCs w:val="24"/>
          <w:lang w:val="mn-MN"/>
        </w:rPr>
      </w:pPr>
      <w:r w:rsidRPr="00B36822">
        <w:rPr>
          <w:rFonts w:ascii="Arial" w:hAnsi="Arial" w:cs="Arial"/>
          <w:sz w:val="24"/>
          <w:szCs w:val="24"/>
          <w:lang w:val="mn-MN"/>
        </w:rPr>
        <w:t>Цус алдалтын үед үзүүлэх анхны тусламж;</w:t>
      </w:r>
    </w:p>
    <w:p w:rsidR="00B36822" w:rsidRPr="00B36822" w:rsidRDefault="00FF15F8" w:rsidP="00F04E7C">
      <w:pPr>
        <w:pStyle w:val="ListParagraph"/>
        <w:numPr>
          <w:ilvl w:val="0"/>
          <w:numId w:val="60"/>
        </w:numPr>
        <w:spacing w:after="0" w:line="240" w:lineRule="auto"/>
        <w:jc w:val="both"/>
        <w:outlineLvl w:val="1"/>
        <w:rPr>
          <w:rFonts w:ascii="Arial" w:eastAsia="Times New Roman" w:hAnsi="Arial" w:cs="Arial"/>
          <w:sz w:val="24"/>
          <w:szCs w:val="24"/>
          <w:lang w:val="mn-MN"/>
        </w:rPr>
      </w:pPr>
      <w:r w:rsidRPr="00B36822">
        <w:rPr>
          <w:rFonts w:ascii="Arial" w:hAnsi="Arial" w:cs="Arial"/>
          <w:sz w:val="24"/>
          <w:szCs w:val="24"/>
          <w:lang w:val="mn-MN"/>
        </w:rPr>
        <w:t>Хугарал, зөөлөн эдийн гэмтлийн үед үзүүлэх анхны тусламж;</w:t>
      </w:r>
    </w:p>
    <w:p w:rsidR="00B36822" w:rsidRPr="00B36822" w:rsidRDefault="00FF15F8" w:rsidP="00F04E7C">
      <w:pPr>
        <w:pStyle w:val="ListParagraph"/>
        <w:numPr>
          <w:ilvl w:val="0"/>
          <w:numId w:val="60"/>
        </w:numPr>
        <w:spacing w:after="0" w:line="240" w:lineRule="auto"/>
        <w:jc w:val="both"/>
        <w:outlineLvl w:val="1"/>
        <w:rPr>
          <w:rFonts w:ascii="Arial" w:eastAsia="Times New Roman" w:hAnsi="Arial" w:cs="Arial"/>
          <w:sz w:val="24"/>
          <w:szCs w:val="24"/>
          <w:lang w:val="mn-MN"/>
        </w:rPr>
      </w:pPr>
      <w:r w:rsidRPr="00B36822">
        <w:rPr>
          <w:rFonts w:ascii="Arial" w:hAnsi="Arial" w:cs="Arial"/>
          <w:sz w:val="24"/>
          <w:szCs w:val="24"/>
          <w:lang w:val="mn-MN"/>
        </w:rPr>
        <w:t>Хордлогын үед үзүүлэх анхны тусламж;</w:t>
      </w:r>
    </w:p>
    <w:p w:rsidR="00B36822" w:rsidRPr="00B36822" w:rsidRDefault="00FF15F8" w:rsidP="00F04E7C">
      <w:pPr>
        <w:pStyle w:val="ListParagraph"/>
        <w:numPr>
          <w:ilvl w:val="0"/>
          <w:numId w:val="60"/>
        </w:numPr>
        <w:spacing w:after="0" w:line="240" w:lineRule="auto"/>
        <w:jc w:val="both"/>
        <w:outlineLvl w:val="1"/>
        <w:rPr>
          <w:rFonts w:ascii="Arial" w:eastAsia="Times New Roman" w:hAnsi="Arial" w:cs="Arial"/>
          <w:sz w:val="24"/>
          <w:szCs w:val="24"/>
          <w:lang w:val="mn-MN"/>
        </w:rPr>
      </w:pPr>
      <w:r w:rsidRPr="00B36822">
        <w:rPr>
          <w:rFonts w:ascii="Arial" w:hAnsi="Arial" w:cs="Arial"/>
          <w:sz w:val="24"/>
          <w:szCs w:val="24"/>
          <w:lang w:val="mn-MN"/>
        </w:rPr>
        <w:t>Түлэгдэлтийн үед үзүүлэх анхны тусламж;</w:t>
      </w:r>
    </w:p>
    <w:p w:rsidR="00B36822" w:rsidRPr="00B36822" w:rsidRDefault="00FF15F8" w:rsidP="00F04E7C">
      <w:pPr>
        <w:pStyle w:val="ListParagraph"/>
        <w:numPr>
          <w:ilvl w:val="0"/>
          <w:numId w:val="60"/>
        </w:numPr>
        <w:spacing w:after="0" w:line="240" w:lineRule="auto"/>
        <w:jc w:val="both"/>
        <w:outlineLvl w:val="1"/>
        <w:rPr>
          <w:rFonts w:ascii="Arial" w:eastAsia="Times New Roman" w:hAnsi="Arial" w:cs="Arial"/>
          <w:sz w:val="24"/>
          <w:szCs w:val="24"/>
          <w:lang w:val="mn-MN"/>
        </w:rPr>
      </w:pPr>
      <w:r w:rsidRPr="00B36822">
        <w:rPr>
          <w:rFonts w:ascii="Arial" w:hAnsi="Arial" w:cs="Arial"/>
          <w:sz w:val="24"/>
          <w:szCs w:val="24"/>
          <w:lang w:val="mn-MN"/>
        </w:rPr>
        <w:t>Гэнэтийн өвчлөл (таталт, зүрхний шигдээс, харвалт);</w:t>
      </w:r>
    </w:p>
    <w:p w:rsidR="00B36822" w:rsidRPr="00B36822" w:rsidRDefault="00FF15F8" w:rsidP="00F04E7C">
      <w:pPr>
        <w:pStyle w:val="ListParagraph"/>
        <w:numPr>
          <w:ilvl w:val="0"/>
          <w:numId w:val="60"/>
        </w:numPr>
        <w:spacing w:after="0" w:line="240" w:lineRule="auto"/>
        <w:jc w:val="both"/>
        <w:outlineLvl w:val="1"/>
        <w:rPr>
          <w:rFonts w:ascii="Arial" w:eastAsia="Times New Roman" w:hAnsi="Arial" w:cs="Arial"/>
          <w:sz w:val="24"/>
          <w:szCs w:val="24"/>
          <w:lang w:val="mn-MN"/>
        </w:rPr>
      </w:pPr>
      <w:r w:rsidRPr="00B36822">
        <w:rPr>
          <w:rFonts w:ascii="Arial" w:hAnsi="Arial" w:cs="Arial"/>
          <w:sz w:val="24"/>
          <w:szCs w:val="24"/>
          <w:lang w:val="mn-MN"/>
        </w:rPr>
        <w:t>Нуруу нугасны гэмтлийг үнэлэх, нуруу нугасны гэмтэлтэй осолдогчийг хамгаалах аргууд.</w:t>
      </w:r>
    </w:p>
    <w:p w:rsidR="00B36822" w:rsidRDefault="00FF15F8" w:rsidP="00B36822">
      <w:pPr>
        <w:spacing w:after="0" w:line="240" w:lineRule="auto"/>
        <w:jc w:val="both"/>
        <w:outlineLvl w:val="1"/>
        <w:rPr>
          <w:rFonts w:ascii="Arial" w:eastAsia="Times New Roman" w:hAnsi="Arial" w:cs="Arial"/>
          <w:sz w:val="24"/>
          <w:szCs w:val="24"/>
          <w:lang w:val="mn-MN"/>
        </w:rPr>
      </w:pPr>
      <w:r w:rsidRPr="00971F5B">
        <w:rPr>
          <w:rFonts w:ascii="Arial" w:eastAsia="Times New Roman" w:hAnsi="Arial" w:cs="Arial"/>
          <w:sz w:val="24"/>
          <w:szCs w:val="24"/>
          <w:lang w:val="mn-MN"/>
        </w:rPr>
        <w:t>Цагийн багтаамж: 8 цагаас багагүй</w:t>
      </w:r>
    </w:p>
    <w:p w:rsidR="00FF15F8" w:rsidRPr="00971F5B" w:rsidRDefault="00FF15F8" w:rsidP="00B36822">
      <w:pPr>
        <w:spacing w:after="0" w:line="240" w:lineRule="auto"/>
        <w:jc w:val="both"/>
        <w:outlineLvl w:val="1"/>
        <w:rPr>
          <w:rFonts w:ascii="Arial" w:eastAsia="Times New Roman" w:hAnsi="Arial" w:cs="Arial"/>
          <w:sz w:val="24"/>
          <w:szCs w:val="24"/>
          <w:lang w:val="mn-MN"/>
        </w:rPr>
      </w:pPr>
      <w:r w:rsidRPr="00971F5B">
        <w:rPr>
          <w:rFonts w:ascii="Arial" w:eastAsia="Times New Roman" w:hAnsi="Arial" w:cs="Arial"/>
          <w:sz w:val="24"/>
          <w:szCs w:val="24"/>
          <w:lang w:val="mn-MN"/>
        </w:rPr>
        <w:t xml:space="preserve">Хичээлийн хэлбэр: </w:t>
      </w:r>
    </w:p>
    <w:p w:rsidR="00FF15F8" w:rsidRPr="00193309" w:rsidRDefault="00FF15F8" w:rsidP="00F04E7C">
      <w:pPr>
        <w:pStyle w:val="ListParagraph"/>
        <w:numPr>
          <w:ilvl w:val="0"/>
          <w:numId w:val="61"/>
        </w:numPr>
        <w:spacing w:after="0" w:line="240" w:lineRule="auto"/>
        <w:jc w:val="both"/>
        <w:rPr>
          <w:rFonts w:ascii="Arial" w:hAnsi="Arial" w:cs="Arial"/>
          <w:b/>
          <w:bCs/>
          <w:sz w:val="24"/>
          <w:szCs w:val="24"/>
          <w:lang w:val="mn-MN"/>
        </w:rPr>
      </w:pPr>
      <w:r w:rsidRPr="00193309">
        <w:rPr>
          <w:rFonts w:ascii="Arial" w:hAnsi="Arial" w:cs="Arial"/>
          <w:sz w:val="24"/>
          <w:szCs w:val="24"/>
          <w:lang w:val="mn-MN"/>
        </w:rPr>
        <w:t>Лекцийн хичээлийг танхим эсвэл зайн сургалтаар явуулна;</w:t>
      </w:r>
    </w:p>
    <w:p w:rsidR="00FF15F8" w:rsidRPr="00193309" w:rsidRDefault="00FF15F8" w:rsidP="00F04E7C">
      <w:pPr>
        <w:pStyle w:val="ListParagraph"/>
        <w:numPr>
          <w:ilvl w:val="0"/>
          <w:numId w:val="61"/>
        </w:numPr>
        <w:spacing w:after="0" w:line="240" w:lineRule="auto"/>
        <w:jc w:val="both"/>
        <w:rPr>
          <w:rFonts w:ascii="Arial" w:hAnsi="Arial" w:cs="Arial"/>
          <w:b/>
          <w:bCs/>
          <w:sz w:val="24"/>
          <w:szCs w:val="24"/>
          <w:lang w:val="mn-MN"/>
        </w:rPr>
      </w:pPr>
      <w:r w:rsidRPr="00193309">
        <w:rPr>
          <w:rFonts w:ascii="Arial" w:hAnsi="Arial" w:cs="Arial"/>
          <w:sz w:val="24"/>
          <w:szCs w:val="24"/>
          <w:lang w:val="mn-MN"/>
        </w:rPr>
        <w:t xml:space="preserve">Дадлага хичээлийг танхимаар явуулах бөгөөд суралцагчид багшийн зааварчилгааны дагуу өөрсөд дээрээ хийж үзэх ба тусгайлан бэлтгэсэн шалгуур хуудасны дагуу суралцагчдыг үнэлнэ; </w:t>
      </w:r>
    </w:p>
    <w:p w:rsidR="00FF15F8" w:rsidRPr="00193309" w:rsidRDefault="00FF15F8" w:rsidP="00F04E7C">
      <w:pPr>
        <w:pStyle w:val="ListParagraph"/>
        <w:numPr>
          <w:ilvl w:val="0"/>
          <w:numId w:val="61"/>
        </w:numPr>
        <w:spacing w:after="0" w:line="240" w:lineRule="auto"/>
        <w:jc w:val="both"/>
        <w:rPr>
          <w:rFonts w:ascii="Arial" w:hAnsi="Arial" w:cs="Arial"/>
          <w:b/>
          <w:bCs/>
          <w:sz w:val="24"/>
          <w:szCs w:val="24"/>
          <w:lang w:val="mn-MN"/>
        </w:rPr>
      </w:pPr>
      <w:r w:rsidRPr="00193309">
        <w:rPr>
          <w:rFonts w:ascii="Arial" w:hAnsi="Arial" w:cs="Arial"/>
          <w:sz w:val="24"/>
          <w:szCs w:val="24"/>
          <w:lang w:val="mn-MN"/>
        </w:rPr>
        <w:t>Амилуулах суурь тусламжийн дадлага хичээлийг сургалтын манекен ашиглан, суралцагч нэг бүр хийж үзэх байдлаар зохион байгуулна;</w:t>
      </w:r>
    </w:p>
    <w:p w:rsidR="00193309" w:rsidRPr="00193309" w:rsidRDefault="00FF15F8" w:rsidP="00F04E7C">
      <w:pPr>
        <w:pStyle w:val="ListParagraph"/>
        <w:numPr>
          <w:ilvl w:val="0"/>
          <w:numId w:val="61"/>
        </w:numPr>
        <w:spacing w:after="0" w:line="240" w:lineRule="auto"/>
        <w:jc w:val="both"/>
        <w:rPr>
          <w:rFonts w:ascii="Arial" w:hAnsi="Arial" w:cs="Arial"/>
          <w:sz w:val="24"/>
          <w:szCs w:val="24"/>
          <w:lang w:val="mn-MN"/>
        </w:rPr>
      </w:pPr>
      <w:r w:rsidRPr="00193309">
        <w:rPr>
          <w:rFonts w:ascii="Arial" w:hAnsi="Arial" w:cs="Arial"/>
          <w:sz w:val="24"/>
          <w:szCs w:val="24"/>
          <w:lang w:val="mn-MN"/>
        </w:rPr>
        <w:t>Ажлын байран дахь ослын тохиолдлыг жүжигчилсэн байдлаар дүрд орж суралцагчид тохиолдол дээр ажиллана.</w:t>
      </w:r>
    </w:p>
    <w:p w:rsidR="00FF15F8" w:rsidRPr="00193309" w:rsidRDefault="00193309" w:rsidP="00193309">
      <w:pPr>
        <w:spacing w:after="0" w:line="240" w:lineRule="auto"/>
        <w:jc w:val="both"/>
        <w:rPr>
          <w:rFonts w:ascii="Arial" w:hAnsi="Arial" w:cs="Arial"/>
          <w:b/>
          <w:bCs/>
          <w:sz w:val="24"/>
          <w:szCs w:val="24"/>
          <w:lang w:val="mn-MN"/>
        </w:rPr>
      </w:pPr>
      <w:r>
        <w:rPr>
          <w:rFonts w:ascii="Arial" w:eastAsia="Times New Roman" w:hAnsi="Arial" w:cs="Arial"/>
          <w:sz w:val="24"/>
          <w:szCs w:val="24"/>
          <w:lang w:val="mn-MN"/>
        </w:rPr>
        <w:t>Модуль 9.</w:t>
      </w:r>
      <w:r w:rsidR="00FF15F8" w:rsidRPr="00971F5B">
        <w:rPr>
          <w:rFonts w:ascii="Arial" w:eastAsia="Times New Roman" w:hAnsi="Arial" w:cs="Arial"/>
          <w:sz w:val="24"/>
          <w:szCs w:val="24"/>
          <w:lang w:val="mn-MN"/>
        </w:rPr>
        <w:t>Гамшгаас хамгаалах бэлтгэл, бэлэн байдал, галын аюулгүй ажиллагаа</w:t>
      </w:r>
    </w:p>
    <w:p w:rsidR="00FF15F8" w:rsidRPr="00193309" w:rsidRDefault="00FF15F8" w:rsidP="00F04E7C">
      <w:pPr>
        <w:pStyle w:val="ListParagraph"/>
        <w:numPr>
          <w:ilvl w:val="0"/>
          <w:numId w:val="63"/>
        </w:numPr>
        <w:spacing w:after="0" w:line="240" w:lineRule="auto"/>
        <w:jc w:val="both"/>
        <w:rPr>
          <w:rFonts w:ascii="Arial" w:eastAsia="Times New Roman" w:hAnsi="Arial" w:cs="Arial"/>
          <w:sz w:val="24"/>
          <w:szCs w:val="24"/>
          <w:lang w:val="mn-MN"/>
        </w:rPr>
      </w:pPr>
      <w:r w:rsidRPr="00193309">
        <w:rPr>
          <w:rFonts w:ascii="Arial" w:eastAsia="Times New Roman" w:hAnsi="Arial" w:cs="Arial"/>
          <w:sz w:val="24"/>
          <w:szCs w:val="24"/>
          <w:lang w:val="mn-MN"/>
        </w:rPr>
        <w:t>Монгол Улсын гамшгаас хамгаалах тогтолцоо, бүтэц, зохион байгуулалт;</w:t>
      </w:r>
    </w:p>
    <w:p w:rsidR="00193309" w:rsidRPr="00193309" w:rsidRDefault="00FF15F8" w:rsidP="00F04E7C">
      <w:pPr>
        <w:pStyle w:val="ListParagraph"/>
        <w:numPr>
          <w:ilvl w:val="0"/>
          <w:numId w:val="63"/>
        </w:numPr>
        <w:spacing w:after="0" w:line="240" w:lineRule="auto"/>
        <w:jc w:val="both"/>
        <w:rPr>
          <w:rFonts w:ascii="Arial" w:eastAsia="Times New Roman" w:hAnsi="Arial" w:cs="Arial"/>
          <w:sz w:val="24"/>
          <w:szCs w:val="24"/>
          <w:lang w:val="mn-MN"/>
        </w:rPr>
      </w:pPr>
      <w:r w:rsidRPr="00193309">
        <w:rPr>
          <w:rFonts w:ascii="Arial" w:eastAsia="Times New Roman" w:hAnsi="Arial" w:cs="Arial"/>
          <w:sz w:val="24"/>
          <w:szCs w:val="24"/>
          <w:lang w:val="mn-MN"/>
        </w:rPr>
        <w:t>Гамшгаас хамгаалах бэлтгэл, бэлэн байдал;</w:t>
      </w:r>
    </w:p>
    <w:p w:rsidR="00193309" w:rsidRPr="00193309" w:rsidRDefault="00FF15F8" w:rsidP="00F04E7C">
      <w:pPr>
        <w:pStyle w:val="ListParagraph"/>
        <w:numPr>
          <w:ilvl w:val="0"/>
          <w:numId w:val="63"/>
        </w:numPr>
        <w:spacing w:after="0" w:line="240" w:lineRule="auto"/>
        <w:jc w:val="both"/>
        <w:rPr>
          <w:rFonts w:ascii="Arial" w:eastAsia="Times New Roman" w:hAnsi="Arial" w:cs="Arial"/>
          <w:sz w:val="24"/>
          <w:szCs w:val="24"/>
          <w:lang w:val="mn-MN"/>
        </w:rPr>
      </w:pPr>
      <w:r w:rsidRPr="00193309">
        <w:rPr>
          <w:rFonts w:ascii="Arial" w:eastAsia="Times New Roman" w:hAnsi="Arial" w:cs="Arial"/>
          <w:sz w:val="24"/>
          <w:szCs w:val="24"/>
          <w:lang w:val="mn-MN"/>
        </w:rPr>
        <w:t>Байгууллагын гамшгийн эрсдэлийн үнэлгээ хийх хэрэгцээ шаардлага, түүний эрх зүйн зохицуулалт;</w:t>
      </w:r>
    </w:p>
    <w:p w:rsidR="00193309" w:rsidRPr="00193309" w:rsidRDefault="00FF15F8" w:rsidP="00F04E7C">
      <w:pPr>
        <w:pStyle w:val="ListParagraph"/>
        <w:numPr>
          <w:ilvl w:val="0"/>
          <w:numId w:val="63"/>
        </w:numPr>
        <w:spacing w:after="0" w:line="240" w:lineRule="auto"/>
        <w:jc w:val="both"/>
        <w:rPr>
          <w:rFonts w:ascii="Arial" w:eastAsia="Times New Roman" w:hAnsi="Arial" w:cs="Arial"/>
          <w:sz w:val="24"/>
          <w:szCs w:val="24"/>
          <w:lang w:val="mn-MN"/>
        </w:rPr>
      </w:pPr>
      <w:r w:rsidRPr="00193309">
        <w:rPr>
          <w:rFonts w:ascii="Arial" w:eastAsia="Times New Roman" w:hAnsi="Arial" w:cs="Arial"/>
          <w:sz w:val="24"/>
          <w:szCs w:val="24"/>
          <w:lang w:val="mn-MN"/>
        </w:rPr>
        <w:t>Гамшгаас хамгаалах төлөвлөлт;</w:t>
      </w:r>
    </w:p>
    <w:p w:rsidR="00193309" w:rsidRPr="00193309" w:rsidRDefault="00FF15F8" w:rsidP="00F04E7C">
      <w:pPr>
        <w:pStyle w:val="ListParagraph"/>
        <w:numPr>
          <w:ilvl w:val="0"/>
          <w:numId w:val="63"/>
        </w:numPr>
        <w:spacing w:after="0" w:line="240" w:lineRule="auto"/>
        <w:jc w:val="both"/>
        <w:rPr>
          <w:rFonts w:ascii="Arial" w:eastAsia="Times New Roman" w:hAnsi="Arial" w:cs="Arial"/>
          <w:sz w:val="24"/>
          <w:szCs w:val="24"/>
          <w:lang w:val="mn-MN"/>
        </w:rPr>
      </w:pPr>
      <w:r w:rsidRPr="00193309">
        <w:rPr>
          <w:rFonts w:ascii="Arial" w:eastAsia="Times New Roman" w:hAnsi="Arial" w:cs="Arial"/>
          <w:sz w:val="24"/>
          <w:szCs w:val="24"/>
          <w:lang w:val="mn-MN"/>
        </w:rPr>
        <w:t>Галын аюулгүй байдлын тухай ойлголт;</w:t>
      </w:r>
    </w:p>
    <w:p w:rsidR="00193309" w:rsidRPr="00193309" w:rsidRDefault="00FF15F8" w:rsidP="00F04E7C">
      <w:pPr>
        <w:pStyle w:val="ListParagraph"/>
        <w:numPr>
          <w:ilvl w:val="0"/>
          <w:numId w:val="63"/>
        </w:numPr>
        <w:spacing w:after="0" w:line="240" w:lineRule="auto"/>
        <w:jc w:val="both"/>
        <w:rPr>
          <w:rFonts w:ascii="Arial" w:eastAsia="Times New Roman" w:hAnsi="Arial" w:cs="Arial"/>
          <w:sz w:val="24"/>
          <w:szCs w:val="24"/>
          <w:lang w:val="mn-MN"/>
        </w:rPr>
      </w:pPr>
      <w:r w:rsidRPr="00193309">
        <w:rPr>
          <w:rFonts w:ascii="Arial" w:eastAsia="Times New Roman" w:hAnsi="Arial" w:cs="Arial"/>
          <w:sz w:val="24"/>
          <w:szCs w:val="24"/>
          <w:lang w:val="mn-MN"/>
        </w:rPr>
        <w:t>Байгууллагын галын аюулгүй байдлыг хангах дүрэм, журмын хэрэгжилтийг хангуулах нь.</w:t>
      </w:r>
    </w:p>
    <w:p w:rsidR="00193309" w:rsidRPr="00193309" w:rsidRDefault="00FF15F8" w:rsidP="00193309">
      <w:pPr>
        <w:spacing w:after="0" w:line="240" w:lineRule="auto"/>
        <w:jc w:val="both"/>
        <w:rPr>
          <w:rFonts w:ascii="Arial" w:eastAsia="Times New Roman" w:hAnsi="Arial" w:cs="Arial"/>
          <w:sz w:val="24"/>
          <w:szCs w:val="24"/>
          <w:lang w:val="mn-MN"/>
        </w:rPr>
      </w:pPr>
      <w:r w:rsidRPr="00193309">
        <w:rPr>
          <w:rFonts w:ascii="Arial" w:eastAsia="Times New Roman" w:hAnsi="Arial" w:cs="Arial"/>
          <w:sz w:val="24"/>
          <w:szCs w:val="24"/>
          <w:lang w:val="mn-MN"/>
        </w:rPr>
        <w:t>Ца</w:t>
      </w:r>
      <w:r w:rsidR="00193309" w:rsidRPr="00193309">
        <w:rPr>
          <w:rFonts w:ascii="Arial" w:eastAsia="Times New Roman" w:hAnsi="Arial" w:cs="Arial"/>
          <w:sz w:val="24"/>
          <w:szCs w:val="24"/>
          <w:lang w:val="mn-MN"/>
        </w:rPr>
        <w:t>гийн багтаамж: 4 цагаас багагүй</w:t>
      </w:r>
    </w:p>
    <w:p w:rsidR="00193309" w:rsidRDefault="00193309" w:rsidP="00193309">
      <w:pPr>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Хичээлийн хэлбэр:</w:t>
      </w:r>
    </w:p>
    <w:p w:rsidR="00193309" w:rsidRPr="00193309" w:rsidRDefault="00FF15F8" w:rsidP="00F04E7C">
      <w:pPr>
        <w:pStyle w:val="ListParagraph"/>
        <w:numPr>
          <w:ilvl w:val="0"/>
          <w:numId w:val="62"/>
        </w:numPr>
        <w:spacing w:after="0" w:line="240" w:lineRule="auto"/>
        <w:jc w:val="both"/>
        <w:rPr>
          <w:rFonts w:ascii="Arial" w:eastAsia="Times New Roman" w:hAnsi="Arial" w:cs="Arial"/>
          <w:sz w:val="24"/>
          <w:szCs w:val="24"/>
          <w:lang w:val="mn-MN"/>
        </w:rPr>
      </w:pPr>
      <w:r w:rsidRPr="00193309">
        <w:rPr>
          <w:rFonts w:ascii="Arial" w:eastAsia="Times New Roman" w:hAnsi="Arial" w:cs="Arial"/>
          <w:sz w:val="24"/>
          <w:szCs w:val="24"/>
          <w:lang w:val="mn-MN"/>
        </w:rPr>
        <w:t>Лекцийн хичээлийг танхим эсвэл зайн сургалтаар;</w:t>
      </w:r>
    </w:p>
    <w:p w:rsidR="0077605D" w:rsidRDefault="00193309" w:rsidP="0077605D">
      <w:pPr>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Модуль 10.</w:t>
      </w:r>
      <w:r w:rsidR="00FF15F8" w:rsidRPr="00971F5B">
        <w:rPr>
          <w:rFonts w:ascii="Arial" w:eastAsia="Times New Roman" w:hAnsi="Arial" w:cs="Arial"/>
          <w:sz w:val="24"/>
          <w:szCs w:val="24"/>
          <w:lang w:val="mn-MN"/>
        </w:rPr>
        <w:t>Хөдөлмөрийн аюулгүй байдал, эрүүл мэндийн менежментийн тогтолцоо</w:t>
      </w:r>
    </w:p>
    <w:p w:rsidR="0077605D" w:rsidRPr="0077605D" w:rsidRDefault="00FF15F8" w:rsidP="00F04E7C">
      <w:pPr>
        <w:pStyle w:val="ListParagraph"/>
        <w:numPr>
          <w:ilvl w:val="0"/>
          <w:numId w:val="62"/>
        </w:numPr>
        <w:spacing w:after="0" w:line="240" w:lineRule="auto"/>
        <w:jc w:val="both"/>
        <w:rPr>
          <w:rFonts w:ascii="Arial" w:eastAsia="Times New Roman" w:hAnsi="Arial" w:cs="Arial"/>
          <w:sz w:val="24"/>
          <w:szCs w:val="24"/>
          <w:lang w:val="mn-MN"/>
        </w:rPr>
      </w:pPr>
      <w:r w:rsidRPr="0077605D">
        <w:rPr>
          <w:rFonts w:ascii="Arial" w:eastAsia="Times New Roman" w:hAnsi="Arial" w:cs="Arial"/>
          <w:sz w:val="24"/>
          <w:szCs w:val="24"/>
          <w:lang w:val="mn-MN"/>
        </w:rPr>
        <w:t>Аж ахуйн нэгж, байгууллагын ХАБЭМ-ийн үйл ажиллагаанд тавигдах хууль тогтоомжийн шаардлага;</w:t>
      </w:r>
    </w:p>
    <w:p w:rsidR="0077605D" w:rsidRPr="0077605D" w:rsidRDefault="00FF15F8" w:rsidP="00F04E7C">
      <w:pPr>
        <w:pStyle w:val="ListParagraph"/>
        <w:numPr>
          <w:ilvl w:val="0"/>
          <w:numId w:val="62"/>
        </w:numPr>
        <w:spacing w:after="0" w:line="240" w:lineRule="auto"/>
        <w:jc w:val="both"/>
        <w:rPr>
          <w:rFonts w:ascii="Arial" w:eastAsia="Times New Roman" w:hAnsi="Arial" w:cs="Arial"/>
          <w:sz w:val="24"/>
          <w:szCs w:val="24"/>
          <w:lang w:val="mn-MN"/>
        </w:rPr>
      </w:pPr>
      <w:r w:rsidRPr="0077605D">
        <w:rPr>
          <w:rFonts w:ascii="Arial" w:eastAsia="Times New Roman" w:hAnsi="Arial" w:cs="Arial"/>
          <w:sz w:val="24"/>
          <w:szCs w:val="24"/>
          <w:lang w:val="mn-MN"/>
        </w:rPr>
        <w:t>Аж ахуйн нэгж байгууллагын ХАБЭА-н бүтэц, зохион байгуулалт, асуудал хариуцсан ажилтан, орон тооны бус зөвлөлийн чиг үүрэг;</w:t>
      </w:r>
    </w:p>
    <w:p w:rsidR="0077605D" w:rsidRPr="0077605D" w:rsidRDefault="00FF15F8" w:rsidP="00F04E7C">
      <w:pPr>
        <w:pStyle w:val="ListParagraph"/>
        <w:numPr>
          <w:ilvl w:val="0"/>
          <w:numId w:val="62"/>
        </w:numPr>
        <w:spacing w:after="0" w:line="240" w:lineRule="auto"/>
        <w:jc w:val="both"/>
        <w:rPr>
          <w:rFonts w:ascii="Arial" w:eastAsia="Times New Roman" w:hAnsi="Arial" w:cs="Arial"/>
          <w:sz w:val="24"/>
          <w:szCs w:val="24"/>
          <w:lang w:val="mn-MN"/>
        </w:rPr>
      </w:pPr>
      <w:r w:rsidRPr="0077605D">
        <w:rPr>
          <w:rFonts w:ascii="Arial" w:eastAsia="Times New Roman" w:hAnsi="Arial" w:cs="Arial"/>
          <w:sz w:val="24"/>
          <w:szCs w:val="24"/>
          <w:lang w:val="mn-MN"/>
        </w:rPr>
        <w:t>ХАБЭА-н талаар байгууллагын бодлого, журам, удирдлагын манлайлал, ажилтны оролцоо;</w:t>
      </w:r>
    </w:p>
    <w:p w:rsidR="0077605D" w:rsidRPr="0077605D" w:rsidRDefault="00FF15F8" w:rsidP="00F04E7C">
      <w:pPr>
        <w:pStyle w:val="ListParagraph"/>
        <w:numPr>
          <w:ilvl w:val="0"/>
          <w:numId w:val="62"/>
        </w:numPr>
        <w:spacing w:after="0" w:line="240" w:lineRule="auto"/>
        <w:jc w:val="both"/>
        <w:rPr>
          <w:rFonts w:ascii="Arial" w:eastAsia="Times New Roman" w:hAnsi="Arial" w:cs="Arial"/>
          <w:sz w:val="24"/>
          <w:szCs w:val="24"/>
          <w:lang w:val="mn-MN"/>
        </w:rPr>
      </w:pPr>
      <w:r w:rsidRPr="0077605D">
        <w:rPr>
          <w:rFonts w:ascii="Arial" w:eastAsia="Times New Roman" w:hAnsi="Arial" w:cs="Arial"/>
          <w:sz w:val="24"/>
          <w:szCs w:val="24"/>
          <w:lang w:val="mn-MN"/>
        </w:rPr>
        <w:t>ХАБЭА-н үйл ажиллагааны төлөвлөгөө, хэрэгжилтийн үнэлгээ, санхүүжилт (дадлага хичээлтэй);</w:t>
      </w:r>
    </w:p>
    <w:p w:rsidR="0077605D" w:rsidRPr="0077605D" w:rsidRDefault="00FF15F8" w:rsidP="00F04E7C">
      <w:pPr>
        <w:pStyle w:val="ListParagraph"/>
        <w:numPr>
          <w:ilvl w:val="0"/>
          <w:numId w:val="62"/>
        </w:numPr>
        <w:spacing w:after="0" w:line="240" w:lineRule="auto"/>
        <w:jc w:val="both"/>
        <w:rPr>
          <w:rFonts w:ascii="Arial" w:eastAsia="Times New Roman" w:hAnsi="Arial" w:cs="Arial"/>
          <w:sz w:val="24"/>
          <w:szCs w:val="24"/>
          <w:lang w:val="mn-MN"/>
        </w:rPr>
      </w:pPr>
      <w:r w:rsidRPr="0077605D">
        <w:rPr>
          <w:rFonts w:ascii="Arial" w:eastAsia="Times New Roman" w:hAnsi="Arial" w:cs="Arial"/>
          <w:sz w:val="24"/>
          <w:szCs w:val="24"/>
          <w:lang w:val="mn-MN"/>
        </w:rPr>
        <w:t>ХАБЭА-н гүйцэтгэлийн үнэлгээ, дотоод хяналт шалгалт (дадлага хичээлтэй);</w:t>
      </w:r>
    </w:p>
    <w:p w:rsidR="0077605D" w:rsidRPr="0077605D" w:rsidRDefault="00FF15F8" w:rsidP="00F04E7C">
      <w:pPr>
        <w:pStyle w:val="ListParagraph"/>
        <w:numPr>
          <w:ilvl w:val="0"/>
          <w:numId w:val="62"/>
        </w:numPr>
        <w:spacing w:after="0" w:line="240" w:lineRule="auto"/>
        <w:jc w:val="both"/>
        <w:rPr>
          <w:rFonts w:ascii="Arial" w:eastAsia="Times New Roman" w:hAnsi="Arial" w:cs="Arial"/>
          <w:sz w:val="24"/>
          <w:szCs w:val="24"/>
          <w:lang w:val="mn-MN"/>
        </w:rPr>
      </w:pPr>
      <w:r w:rsidRPr="0077605D">
        <w:rPr>
          <w:rFonts w:ascii="Arial" w:eastAsia="Times New Roman" w:hAnsi="Arial" w:cs="Arial"/>
          <w:sz w:val="24"/>
          <w:szCs w:val="24"/>
          <w:lang w:val="mn-MN"/>
        </w:rPr>
        <w:t>ХАБЭА-н менежм</w:t>
      </w:r>
      <w:r w:rsidR="0077605D" w:rsidRPr="0077605D">
        <w:rPr>
          <w:rFonts w:ascii="Arial" w:eastAsia="Times New Roman" w:hAnsi="Arial" w:cs="Arial"/>
          <w:sz w:val="24"/>
          <w:szCs w:val="24"/>
          <w:lang w:val="mn-MN"/>
        </w:rPr>
        <w:t>ентийн олон улсын сайн туршлага</w:t>
      </w:r>
      <w:r w:rsidRPr="0077605D">
        <w:rPr>
          <w:rFonts w:ascii="Arial" w:eastAsia="Times New Roman" w:hAnsi="Arial" w:cs="Arial"/>
          <w:sz w:val="24"/>
          <w:szCs w:val="24"/>
          <w:lang w:val="mn-MN"/>
        </w:rPr>
        <w:t>.</w:t>
      </w:r>
    </w:p>
    <w:p w:rsidR="0077605D" w:rsidRDefault="00FF15F8" w:rsidP="0077605D">
      <w:pPr>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Цаг</w:t>
      </w:r>
      <w:r w:rsidR="0077605D">
        <w:rPr>
          <w:rFonts w:ascii="Arial" w:eastAsia="Times New Roman" w:hAnsi="Arial" w:cs="Arial"/>
          <w:sz w:val="24"/>
          <w:szCs w:val="24"/>
          <w:lang w:val="mn-MN"/>
        </w:rPr>
        <w:t>ийн багтаамж: 12 цагаас багагүй</w:t>
      </w:r>
    </w:p>
    <w:p w:rsidR="00573FC5" w:rsidRDefault="00573FC5" w:rsidP="00573FC5">
      <w:pPr>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Хичээлийн хэлбэр:</w:t>
      </w:r>
    </w:p>
    <w:p w:rsidR="00573FC5" w:rsidRPr="00573FC5" w:rsidRDefault="00FF15F8" w:rsidP="00F04E7C">
      <w:pPr>
        <w:pStyle w:val="ListParagraph"/>
        <w:numPr>
          <w:ilvl w:val="0"/>
          <w:numId w:val="64"/>
        </w:numPr>
        <w:spacing w:after="0" w:line="240" w:lineRule="auto"/>
        <w:jc w:val="both"/>
        <w:rPr>
          <w:rFonts w:ascii="Arial" w:eastAsia="Times New Roman" w:hAnsi="Arial" w:cs="Arial"/>
          <w:sz w:val="24"/>
          <w:szCs w:val="24"/>
          <w:lang w:val="mn-MN"/>
        </w:rPr>
      </w:pPr>
      <w:r w:rsidRPr="00573FC5">
        <w:rPr>
          <w:rFonts w:ascii="Arial" w:eastAsia="Times New Roman" w:hAnsi="Arial" w:cs="Arial"/>
          <w:sz w:val="24"/>
          <w:szCs w:val="24"/>
          <w:lang w:val="mn-MN"/>
        </w:rPr>
        <w:t>Лекцийн хичээлийг танхим эсвэл зайн сургалтаар;</w:t>
      </w:r>
    </w:p>
    <w:p w:rsidR="00FF15F8" w:rsidRPr="00573FC5" w:rsidRDefault="00FF15F8" w:rsidP="00F04E7C">
      <w:pPr>
        <w:pStyle w:val="ListParagraph"/>
        <w:numPr>
          <w:ilvl w:val="0"/>
          <w:numId w:val="64"/>
        </w:numPr>
        <w:spacing w:after="0" w:line="240" w:lineRule="auto"/>
        <w:jc w:val="both"/>
        <w:rPr>
          <w:rFonts w:ascii="Arial" w:eastAsia="Times New Roman" w:hAnsi="Arial" w:cs="Arial"/>
          <w:sz w:val="24"/>
          <w:szCs w:val="24"/>
          <w:lang w:val="mn-MN"/>
        </w:rPr>
      </w:pPr>
      <w:r w:rsidRPr="00573FC5">
        <w:rPr>
          <w:rFonts w:ascii="Arial" w:eastAsia="Times New Roman" w:hAnsi="Arial" w:cs="Arial"/>
          <w:sz w:val="24"/>
          <w:szCs w:val="24"/>
          <w:lang w:val="mn-MN"/>
        </w:rPr>
        <w:t>Дадлага хичээлийг өгөгдсөн бодит тохиолдлын жишээ даалгаврыг биелүүлэх байдлаар явуулна.</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4.Цаг, сэдвийн төлөвлөгөө:</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Хөтөлбөрийн агуулгын хүрээнд цаг, сэ</w:t>
      </w:r>
      <w:r w:rsidR="00573FC5">
        <w:rPr>
          <w:rFonts w:ascii="Arial" w:eastAsia="Times New Roman" w:hAnsi="Arial" w:cs="Arial"/>
          <w:sz w:val="24"/>
          <w:szCs w:val="24"/>
          <w:lang w:val="mn-MN"/>
        </w:rPr>
        <w:t>двийн төлөвлөгөөг боловсруулна.</w:t>
      </w:r>
    </w:p>
    <w:p w:rsidR="00FF15F8" w:rsidRPr="00971F5B" w:rsidRDefault="00573FC5"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5.</w:t>
      </w:r>
      <w:r w:rsidR="00FF15F8" w:rsidRPr="00971F5B">
        <w:rPr>
          <w:rFonts w:ascii="Arial" w:eastAsia="Times New Roman" w:hAnsi="Arial" w:cs="Arial"/>
          <w:sz w:val="24"/>
          <w:szCs w:val="24"/>
          <w:lang w:val="mn-MN"/>
        </w:rPr>
        <w:t>Сургалт</w:t>
      </w:r>
      <w:r>
        <w:rPr>
          <w:rFonts w:ascii="Arial" w:eastAsia="Times New Roman" w:hAnsi="Arial" w:cs="Arial"/>
          <w:sz w:val="24"/>
          <w:szCs w:val="24"/>
          <w:lang w:val="mn-MN"/>
        </w:rPr>
        <w:t>ын нийт цаг: 124 цагаас доошгүй</w:t>
      </w:r>
    </w:p>
    <w:p w:rsidR="00FF15F8" w:rsidRPr="00971F5B" w:rsidRDefault="00573FC5" w:rsidP="00971F5B">
      <w:pPr>
        <w:shd w:val="clear" w:color="auto" w:fill="FFFFFF"/>
        <w:spacing w:after="0" w:line="240" w:lineRule="auto"/>
        <w:jc w:val="both"/>
        <w:rPr>
          <w:rFonts w:ascii="Arial" w:eastAsia="Times New Roman" w:hAnsi="Arial" w:cs="Arial"/>
          <w:sz w:val="24"/>
          <w:szCs w:val="24"/>
          <w:lang w:val="mn-MN"/>
        </w:rPr>
      </w:pPr>
      <w:r>
        <w:rPr>
          <w:rFonts w:ascii="Arial" w:eastAsia="Times New Roman" w:hAnsi="Arial" w:cs="Arial"/>
          <w:sz w:val="24"/>
          <w:szCs w:val="24"/>
          <w:lang w:val="mn-MN"/>
        </w:rPr>
        <w:t>6.</w:t>
      </w:r>
      <w:r w:rsidR="00FF15F8" w:rsidRPr="00971F5B">
        <w:rPr>
          <w:rFonts w:ascii="Arial" w:eastAsia="Times New Roman" w:hAnsi="Arial" w:cs="Arial"/>
          <w:sz w:val="24"/>
          <w:szCs w:val="24"/>
          <w:lang w:val="mn-MN"/>
        </w:rPr>
        <w:t xml:space="preserve">Суралцагчийн үнэлгээ: </w:t>
      </w:r>
    </w:p>
    <w:p w:rsidR="00FF15F8" w:rsidRPr="00971F5B" w:rsidRDefault="00FF15F8" w:rsidP="00971F5B">
      <w:pPr>
        <w:shd w:val="clear" w:color="auto" w:fill="FFFFFF"/>
        <w:spacing w:after="0" w:line="240" w:lineRule="auto"/>
        <w:jc w:val="both"/>
        <w:rPr>
          <w:rFonts w:ascii="Arial" w:eastAsia="Times New Roman" w:hAnsi="Arial" w:cs="Arial"/>
          <w:sz w:val="24"/>
          <w:szCs w:val="24"/>
          <w:lang w:val="mn-MN"/>
        </w:rPr>
      </w:pPr>
      <w:r w:rsidRPr="00971F5B">
        <w:rPr>
          <w:rFonts w:ascii="Arial" w:eastAsia="Times New Roman" w:hAnsi="Arial" w:cs="Arial"/>
          <w:sz w:val="24"/>
          <w:szCs w:val="24"/>
          <w:lang w:val="mn-MN"/>
        </w:rPr>
        <w:t>Дараах шалгуурыг хангасан суралцагчийг сургалтыг амжилттай дүүргэсэнд тооцно:</w:t>
      </w:r>
    </w:p>
    <w:p w:rsidR="00573FC5" w:rsidRDefault="00FF15F8" w:rsidP="00573FC5">
      <w:pPr>
        <w:shd w:val="clear" w:color="auto" w:fill="FFFFFF"/>
        <w:spacing w:after="0" w:line="240" w:lineRule="auto"/>
        <w:jc w:val="both"/>
        <w:rPr>
          <w:rFonts w:ascii="Arial" w:eastAsia="Times New Roman" w:hAnsi="Arial" w:cs="Arial"/>
          <w:sz w:val="24"/>
          <w:szCs w:val="24"/>
          <w:lang w:val="mn-MN"/>
        </w:rPr>
      </w:pPr>
      <w:r w:rsidRPr="00573FC5">
        <w:rPr>
          <w:rFonts w:ascii="Arial" w:eastAsia="Times New Roman" w:hAnsi="Arial" w:cs="Arial"/>
          <w:sz w:val="24"/>
          <w:szCs w:val="24"/>
          <w:lang w:val="mn-MN"/>
        </w:rPr>
        <w:t>Суралцагч хөтөлбөрийн бүх агуулгыг бүрэн судалж, 100 хувийн ирцтэй;</w:t>
      </w:r>
    </w:p>
    <w:p w:rsidR="00573FC5" w:rsidRDefault="00FF15F8" w:rsidP="00573FC5">
      <w:pPr>
        <w:shd w:val="clear" w:color="auto" w:fill="FFFFFF"/>
        <w:spacing w:after="0" w:line="240" w:lineRule="auto"/>
        <w:jc w:val="both"/>
        <w:rPr>
          <w:rFonts w:ascii="Arial" w:eastAsia="Times New Roman" w:hAnsi="Arial" w:cs="Arial"/>
          <w:sz w:val="24"/>
          <w:szCs w:val="24"/>
          <w:lang w:val="mn-MN"/>
        </w:rPr>
      </w:pPr>
      <w:r w:rsidRPr="00573FC5">
        <w:rPr>
          <w:rFonts w:ascii="Arial" w:eastAsia="Times New Roman" w:hAnsi="Arial" w:cs="Arial"/>
          <w:sz w:val="24"/>
          <w:szCs w:val="24"/>
          <w:lang w:val="mn-MN"/>
        </w:rPr>
        <w:t>Сургалтын агуулгын хүрээнд эзэмшвэл зохих онолын мэдлэгийг сорилоор үнэлж, 80 хувиас багагүй оноо авсан;</w:t>
      </w:r>
    </w:p>
    <w:p w:rsidR="00AB2643" w:rsidRDefault="00FF15F8" w:rsidP="00AB2643">
      <w:pPr>
        <w:shd w:val="clear" w:color="auto" w:fill="FFFFFF"/>
        <w:spacing w:after="0" w:line="240" w:lineRule="auto"/>
        <w:jc w:val="both"/>
        <w:rPr>
          <w:rFonts w:ascii="Arial" w:eastAsia="Times New Roman" w:hAnsi="Arial" w:cs="Arial"/>
          <w:sz w:val="24"/>
          <w:szCs w:val="24"/>
          <w:lang w:val="mn-MN"/>
        </w:rPr>
      </w:pPr>
      <w:r w:rsidRPr="00573FC5">
        <w:rPr>
          <w:rFonts w:ascii="Arial" w:hAnsi="Arial" w:cs="Arial"/>
          <w:sz w:val="24"/>
          <w:szCs w:val="24"/>
          <w:lang w:val="mn-MN"/>
        </w:rPr>
        <w:t>Практик ур чадварын үнэлгээнд хангалттай дүн авсан бол төгссөнд тооцно.</w:t>
      </w:r>
    </w:p>
    <w:p w:rsidR="00AB2643" w:rsidRDefault="00AB2643" w:rsidP="00AB2643">
      <w:pPr>
        <w:shd w:val="clear" w:color="auto" w:fill="FFFFFF"/>
        <w:spacing w:after="0" w:line="240" w:lineRule="auto"/>
        <w:jc w:val="both"/>
        <w:rPr>
          <w:rFonts w:ascii="Arial" w:eastAsia="Times New Roman" w:hAnsi="Arial" w:cs="Arial"/>
          <w:sz w:val="24"/>
          <w:szCs w:val="24"/>
          <w:lang w:val="mn-MN"/>
        </w:rPr>
      </w:pPr>
    </w:p>
    <w:p w:rsidR="00AB2643" w:rsidRPr="001A603F" w:rsidRDefault="00573FC5" w:rsidP="001A603F">
      <w:pPr>
        <w:shd w:val="clear" w:color="auto" w:fill="FFFFFF"/>
        <w:spacing w:after="0" w:line="240" w:lineRule="auto"/>
        <w:jc w:val="center"/>
        <w:rPr>
          <w:rFonts w:ascii="Arial" w:eastAsia="Times New Roman" w:hAnsi="Arial" w:cs="Arial"/>
          <w:sz w:val="24"/>
          <w:szCs w:val="24"/>
          <w:lang w:val="mn-MN"/>
        </w:rPr>
      </w:pPr>
      <w:r w:rsidRPr="001A603F">
        <w:rPr>
          <w:rFonts w:ascii="Arial" w:eastAsia="Times New Roman" w:hAnsi="Arial" w:cs="Arial"/>
          <w:sz w:val="24"/>
          <w:szCs w:val="24"/>
          <w:lang w:val="mn-MN"/>
        </w:rPr>
        <w:t xml:space="preserve">--- </w:t>
      </w:r>
      <w:r>
        <w:rPr>
          <w:rFonts w:ascii="Arial" w:eastAsia="Times New Roman" w:hAnsi="Arial" w:cs="Arial"/>
          <w:sz w:val="24"/>
          <w:szCs w:val="24"/>
          <w:lang w:val="mn-MN"/>
        </w:rPr>
        <w:t>о</w:t>
      </w:r>
      <w:r w:rsidR="00AB2643" w:rsidRPr="001A603F">
        <w:rPr>
          <w:rFonts w:ascii="Arial" w:eastAsia="Times New Roman" w:hAnsi="Arial" w:cs="Arial"/>
          <w:sz w:val="24"/>
          <w:szCs w:val="24"/>
          <w:lang w:val="mn-MN"/>
        </w:rPr>
        <w:t>0</w:t>
      </w:r>
      <w:r w:rsidR="00AB2643">
        <w:rPr>
          <w:rFonts w:ascii="Arial" w:eastAsia="Times New Roman" w:hAnsi="Arial" w:cs="Arial"/>
          <w:sz w:val="24"/>
          <w:szCs w:val="24"/>
          <w:lang w:val="mn-MN"/>
        </w:rPr>
        <w:t xml:space="preserve">о </w:t>
      </w:r>
      <w:r w:rsidR="00AB2643" w:rsidRPr="001A603F">
        <w:rPr>
          <w:rFonts w:ascii="Arial" w:eastAsia="Times New Roman" w:hAnsi="Arial" w:cs="Arial"/>
          <w:sz w:val="24"/>
          <w:szCs w:val="24"/>
          <w:lang w:val="mn-MN"/>
        </w:rPr>
        <w:t>---</w:t>
      </w:r>
    </w:p>
    <w:sectPr w:rsidR="00AB2643" w:rsidRPr="001A603F" w:rsidSect="001A603F">
      <w:pgSz w:w="11907" w:h="16840" w:code="9"/>
      <w:pgMar w:top="1134" w:right="851"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4393E"/>
    <w:multiLevelType w:val="hybridMultilevel"/>
    <w:tmpl w:val="9CC6E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B7D05"/>
    <w:multiLevelType w:val="hybridMultilevel"/>
    <w:tmpl w:val="E84AD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90128"/>
    <w:multiLevelType w:val="hybridMultilevel"/>
    <w:tmpl w:val="0A56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7F40B6"/>
    <w:multiLevelType w:val="hybridMultilevel"/>
    <w:tmpl w:val="AD6C8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F56850"/>
    <w:multiLevelType w:val="hybridMultilevel"/>
    <w:tmpl w:val="081EC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29478C"/>
    <w:multiLevelType w:val="hybridMultilevel"/>
    <w:tmpl w:val="07FEE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874D07"/>
    <w:multiLevelType w:val="hybridMultilevel"/>
    <w:tmpl w:val="B4BC0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7C08D8"/>
    <w:multiLevelType w:val="hybridMultilevel"/>
    <w:tmpl w:val="D03C0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5B660E"/>
    <w:multiLevelType w:val="hybridMultilevel"/>
    <w:tmpl w:val="D3782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043F25"/>
    <w:multiLevelType w:val="hybridMultilevel"/>
    <w:tmpl w:val="5A0CE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5C6BBF"/>
    <w:multiLevelType w:val="hybridMultilevel"/>
    <w:tmpl w:val="97AE6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B056BF"/>
    <w:multiLevelType w:val="hybridMultilevel"/>
    <w:tmpl w:val="554A5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104953"/>
    <w:multiLevelType w:val="hybridMultilevel"/>
    <w:tmpl w:val="5B10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290573"/>
    <w:multiLevelType w:val="hybridMultilevel"/>
    <w:tmpl w:val="837E1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8E5E30"/>
    <w:multiLevelType w:val="hybridMultilevel"/>
    <w:tmpl w:val="52223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334447"/>
    <w:multiLevelType w:val="hybridMultilevel"/>
    <w:tmpl w:val="594E5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33538B"/>
    <w:multiLevelType w:val="hybridMultilevel"/>
    <w:tmpl w:val="93687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962A4E"/>
    <w:multiLevelType w:val="hybridMultilevel"/>
    <w:tmpl w:val="4900F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C11E01"/>
    <w:multiLevelType w:val="hybridMultilevel"/>
    <w:tmpl w:val="70B8A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846512"/>
    <w:multiLevelType w:val="hybridMultilevel"/>
    <w:tmpl w:val="6A5CA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EF1DC0"/>
    <w:multiLevelType w:val="hybridMultilevel"/>
    <w:tmpl w:val="ECEEE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B7618B"/>
    <w:multiLevelType w:val="hybridMultilevel"/>
    <w:tmpl w:val="A60EF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B1742D"/>
    <w:multiLevelType w:val="hybridMultilevel"/>
    <w:tmpl w:val="7DE42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037B97"/>
    <w:multiLevelType w:val="hybridMultilevel"/>
    <w:tmpl w:val="37062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506D76"/>
    <w:multiLevelType w:val="hybridMultilevel"/>
    <w:tmpl w:val="2B7ED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3F0BF0"/>
    <w:multiLevelType w:val="hybridMultilevel"/>
    <w:tmpl w:val="68E82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480C8F"/>
    <w:multiLevelType w:val="hybridMultilevel"/>
    <w:tmpl w:val="FF68C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38D6E69"/>
    <w:multiLevelType w:val="hybridMultilevel"/>
    <w:tmpl w:val="0F4C4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D328E0"/>
    <w:multiLevelType w:val="hybridMultilevel"/>
    <w:tmpl w:val="C9F68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86E23D5"/>
    <w:multiLevelType w:val="hybridMultilevel"/>
    <w:tmpl w:val="BA82B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734160"/>
    <w:multiLevelType w:val="hybridMultilevel"/>
    <w:tmpl w:val="618CD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9F2FD2"/>
    <w:multiLevelType w:val="hybridMultilevel"/>
    <w:tmpl w:val="1CFC74E0"/>
    <w:lvl w:ilvl="0" w:tplc="05E6984E">
      <w:start w:val="1"/>
      <w:numFmt w:val="decimal"/>
      <w:lvlText w:val="%1."/>
      <w:lvlJc w:val="left"/>
      <w:pPr>
        <w:ind w:left="510" w:hanging="45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DB03EE0"/>
    <w:multiLevelType w:val="hybridMultilevel"/>
    <w:tmpl w:val="B922E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F3056CE"/>
    <w:multiLevelType w:val="hybridMultilevel"/>
    <w:tmpl w:val="B0E4C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FF96BC5"/>
    <w:multiLevelType w:val="hybridMultilevel"/>
    <w:tmpl w:val="60306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358511F"/>
    <w:multiLevelType w:val="hybridMultilevel"/>
    <w:tmpl w:val="A7760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E16FE5"/>
    <w:multiLevelType w:val="hybridMultilevel"/>
    <w:tmpl w:val="09DA3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3A378C"/>
    <w:multiLevelType w:val="hybridMultilevel"/>
    <w:tmpl w:val="820E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12D71AB"/>
    <w:multiLevelType w:val="hybridMultilevel"/>
    <w:tmpl w:val="FBDE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D402C2"/>
    <w:multiLevelType w:val="hybridMultilevel"/>
    <w:tmpl w:val="165E9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2BB26F8"/>
    <w:multiLevelType w:val="hybridMultilevel"/>
    <w:tmpl w:val="5F06F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4AB7D0C"/>
    <w:multiLevelType w:val="hybridMultilevel"/>
    <w:tmpl w:val="F22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8E91D88"/>
    <w:multiLevelType w:val="hybridMultilevel"/>
    <w:tmpl w:val="294A6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A455117"/>
    <w:multiLevelType w:val="hybridMultilevel"/>
    <w:tmpl w:val="69E4E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A6C17AF"/>
    <w:multiLevelType w:val="hybridMultilevel"/>
    <w:tmpl w:val="81AAD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AB64955"/>
    <w:multiLevelType w:val="hybridMultilevel"/>
    <w:tmpl w:val="EA56A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AC8730A"/>
    <w:multiLevelType w:val="hybridMultilevel"/>
    <w:tmpl w:val="38EAE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AE662A4"/>
    <w:multiLevelType w:val="hybridMultilevel"/>
    <w:tmpl w:val="D88AC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C916E50"/>
    <w:multiLevelType w:val="hybridMultilevel"/>
    <w:tmpl w:val="89307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ECC0AFD"/>
    <w:multiLevelType w:val="hybridMultilevel"/>
    <w:tmpl w:val="725A5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0446D5D"/>
    <w:multiLevelType w:val="hybridMultilevel"/>
    <w:tmpl w:val="8DD83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3241660"/>
    <w:multiLevelType w:val="hybridMultilevel"/>
    <w:tmpl w:val="31B44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4D80FD6"/>
    <w:multiLevelType w:val="hybridMultilevel"/>
    <w:tmpl w:val="63460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5B340A3"/>
    <w:multiLevelType w:val="hybridMultilevel"/>
    <w:tmpl w:val="00365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7A74966"/>
    <w:multiLevelType w:val="hybridMultilevel"/>
    <w:tmpl w:val="39086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7FA336F"/>
    <w:multiLevelType w:val="hybridMultilevel"/>
    <w:tmpl w:val="E5324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89C05FB"/>
    <w:multiLevelType w:val="hybridMultilevel"/>
    <w:tmpl w:val="815C0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8DC0D41"/>
    <w:multiLevelType w:val="hybridMultilevel"/>
    <w:tmpl w:val="669AA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37D5820"/>
    <w:multiLevelType w:val="hybridMultilevel"/>
    <w:tmpl w:val="0BE0C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3EC77A2"/>
    <w:multiLevelType w:val="hybridMultilevel"/>
    <w:tmpl w:val="9DE60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4AC2F6E"/>
    <w:multiLevelType w:val="hybridMultilevel"/>
    <w:tmpl w:val="8DDC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58F3864"/>
    <w:multiLevelType w:val="hybridMultilevel"/>
    <w:tmpl w:val="137CB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6294FB5"/>
    <w:multiLevelType w:val="hybridMultilevel"/>
    <w:tmpl w:val="48FC7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68D4A5F"/>
    <w:multiLevelType w:val="hybridMultilevel"/>
    <w:tmpl w:val="D42AE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A166644"/>
    <w:multiLevelType w:val="hybridMultilevel"/>
    <w:tmpl w:val="08282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A696DD0"/>
    <w:multiLevelType w:val="hybridMultilevel"/>
    <w:tmpl w:val="0930B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BD3276B"/>
    <w:multiLevelType w:val="hybridMultilevel"/>
    <w:tmpl w:val="E506B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BF235D0"/>
    <w:multiLevelType w:val="hybridMultilevel"/>
    <w:tmpl w:val="41166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D2552D2"/>
    <w:multiLevelType w:val="hybridMultilevel"/>
    <w:tmpl w:val="2FFE8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F5120A3"/>
    <w:multiLevelType w:val="hybridMultilevel"/>
    <w:tmpl w:val="76727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FE36C99"/>
    <w:multiLevelType w:val="hybridMultilevel"/>
    <w:tmpl w:val="4EF69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15"/>
  </w:num>
  <w:num w:numId="3">
    <w:abstractNumId w:val="33"/>
  </w:num>
  <w:num w:numId="4">
    <w:abstractNumId w:val="49"/>
  </w:num>
  <w:num w:numId="5">
    <w:abstractNumId w:val="44"/>
  </w:num>
  <w:num w:numId="6">
    <w:abstractNumId w:val="62"/>
  </w:num>
  <w:num w:numId="7">
    <w:abstractNumId w:val="61"/>
  </w:num>
  <w:num w:numId="8">
    <w:abstractNumId w:val="54"/>
  </w:num>
  <w:num w:numId="9">
    <w:abstractNumId w:val="5"/>
  </w:num>
  <w:num w:numId="10">
    <w:abstractNumId w:val="24"/>
  </w:num>
  <w:num w:numId="11">
    <w:abstractNumId w:val="36"/>
  </w:num>
  <w:num w:numId="12">
    <w:abstractNumId w:val="23"/>
  </w:num>
  <w:num w:numId="13">
    <w:abstractNumId w:val="20"/>
  </w:num>
  <w:num w:numId="14">
    <w:abstractNumId w:val="1"/>
  </w:num>
  <w:num w:numId="15">
    <w:abstractNumId w:val="8"/>
  </w:num>
  <w:num w:numId="16">
    <w:abstractNumId w:val="28"/>
  </w:num>
  <w:num w:numId="17">
    <w:abstractNumId w:val="18"/>
  </w:num>
  <w:num w:numId="18">
    <w:abstractNumId w:val="29"/>
  </w:num>
  <w:num w:numId="19">
    <w:abstractNumId w:val="25"/>
  </w:num>
  <w:num w:numId="20">
    <w:abstractNumId w:val="57"/>
  </w:num>
  <w:num w:numId="21">
    <w:abstractNumId w:val="42"/>
  </w:num>
  <w:num w:numId="22">
    <w:abstractNumId w:val="69"/>
  </w:num>
  <w:num w:numId="23">
    <w:abstractNumId w:val="46"/>
  </w:num>
  <w:num w:numId="24">
    <w:abstractNumId w:val="11"/>
  </w:num>
  <w:num w:numId="25">
    <w:abstractNumId w:val="17"/>
  </w:num>
  <w:num w:numId="26">
    <w:abstractNumId w:val="47"/>
  </w:num>
  <w:num w:numId="27">
    <w:abstractNumId w:val="68"/>
  </w:num>
  <w:num w:numId="28">
    <w:abstractNumId w:val="63"/>
  </w:num>
  <w:num w:numId="29">
    <w:abstractNumId w:val="60"/>
  </w:num>
  <w:num w:numId="30">
    <w:abstractNumId w:val="55"/>
  </w:num>
  <w:num w:numId="31">
    <w:abstractNumId w:val="43"/>
  </w:num>
  <w:num w:numId="32">
    <w:abstractNumId w:val="35"/>
  </w:num>
  <w:num w:numId="33">
    <w:abstractNumId w:val="48"/>
  </w:num>
  <w:num w:numId="34">
    <w:abstractNumId w:val="52"/>
  </w:num>
  <w:num w:numId="35">
    <w:abstractNumId w:val="6"/>
  </w:num>
  <w:num w:numId="36">
    <w:abstractNumId w:val="67"/>
  </w:num>
  <w:num w:numId="37">
    <w:abstractNumId w:val="58"/>
  </w:num>
  <w:num w:numId="38">
    <w:abstractNumId w:val="2"/>
  </w:num>
  <w:num w:numId="39">
    <w:abstractNumId w:val="66"/>
  </w:num>
  <w:num w:numId="40">
    <w:abstractNumId w:val="39"/>
  </w:num>
  <w:num w:numId="41">
    <w:abstractNumId w:val="27"/>
  </w:num>
  <w:num w:numId="42">
    <w:abstractNumId w:val="45"/>
  </w:num>
  <w:num w:numId="43">
    <w:abstractNumId w:val="21"/>
  </w:num>
  <w:num w:numId="44">
    <w:abstractNumId w:val="14"/>
  </w:num>
  <w:num w:numId="45">
    <w:abstractNumId w:val="59"/>
  </w:num>
  <w:num w:numId="46">
    <w:abstractNumId w:val="65"/>
  </w:num>
  <w:num w:numId="47">
    <w:abstractNumId w:val="7"/>
  </w:num>
  <w:num w:numId="48">
    <w:abstractNumId w:val="32"/>
  </w:num>
  <w:num w:numId="49">
    <w:abstractNumId w:val="70"/>
  </w:num>
  <w:num w:numId="50">
    <w:abstractNumId w:val="41"/>
  </w:num>
  <w:num w:numId="51">
    <w:abstractNumId w:val="38"/>
  </w:num>
  <w:num w:numId="52">
    <w:abstractNumId w:val="30"/>
  </w:num>
  <w:num w:numId="53">
    <w:abstractNumId w:val="13"/>
  </w:num>
  <w:num w:numId="54">
    <w:abstractNumId w:val="10"/>
  </w:num>
  <w:num w:numId="55">
    <w:abstractNumId w:val="37"/>
  </w:num>
  <w:num w:numId="56">
    <w:abstractNumId w:val="40"/>
  </w:num>
  <w:num w:numId="57">
    <w:abstractNumId w:val="12"/>
  </w:num>
  <w:num w:numId="58">
    <w:abstractNumId w:val="3"/>
  </w:num>
  <w:num w:numId="59">
    <w:abstractNumId w:val="64"/>
  </w:num>
  <w:num w:numId="60">
    <w:abstractNumId w:val="16"/>
  </w:num>
  <w:num w:numId="61">
    <w:abstractNumId w:val="19"/>
  </w:num>
  <w:num w:numId="62">
    <w:abstractNumId w:val="56"/>
  </w:num>
  <w:num w:numId="63">
    <w:abstractNumId w:val="53"/>
  </w:num>
  <w:num w:numId="64">
    <w:abstractNumId w:val="34"/>
  </w:num>
  <w:num w:numId="65">
    <w:abstractNumId w:val="9"/>
  </w:num>
  <w:num w:numId="66">
    <w:abstractNumId w:val="51"/>
  </w:num>
  <w:num w:numId="67">
    <w:abstractNumId w:val="0"/>
  </w:num>
  <w:num w:numId="68">
    <w:abstractNumId w:val="26"/>
  </w:num>
  <w:num w:numId="69">
    <w:abstractNumId w:val="22"/>
  </w:num>
  <w:num w:numId="70">
    <w:abstractNumId w:val="50"/>
  </w:num>
  <w:num w:numId="71">
    <w:abstractNumId w:val="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F77"/>
    <w:rsid w:val="0009412D"/>
    <w:rsid w:val="000E7E4D"/>
    <w:rsid w:val="001803C3"/>
    <w:rsid w:val="00193309"/>
    <w:rsid w:val="001976F6"/>
    <w:rsid w:val="001A603F"/>
    <w:rsid w:val="00205788"/>
    <w:rsid w:val="00206869"/>
    <w:rsid w:val="00286C41"/>
    <w:rsid w:val="00291F5A"/>
    <w:rsid w:val="0029387A"/>
    <w:rsid w:val="00293EFB"/>
    <w:rsid w:val="002C260B"/>
    <w:rsid w:val="002D7806"/>
    <w:rsid w:val="002F1B58"/>
    <w:rsid w:val="002F282E"/>
    <w:rsid w:val="002F3C46"/>
    <w:rsid w:val="00300C6B"/>
    <w:rsid w:val="0035282A"/>
    <w:rsid w:val="003805FF"/>
    <w:rsid w:val="003C0A0B"/>
    <w:rsid w:val="00420ED4"/>
    <w:rsid w:val="004A0389"/>
    <w:rsid w:val="004E6D09"/>
    <w:rsid w:val="0052064B"/>
    <w:rsid w:val="005538E5"/>
    <w:rsid w:val="00573FC5"/>
    <w:rsid w:val="005F4808"/>
    <w:rsid w:val="00632F9C"/>
    <w:rsid w:val="006C57D3"/>
    <w:rsid w:val="0077605D"/>
    <w:rsid w:val="00797844"/>
    <w:rsid w:val="007A18FA"/>
    <w:rsid w:val="00815C36"/>
    <w:rsid w:val="00885A30"/>
    <w:rsid w:val="00896C80"/>
    <w:rsid w:val="008B6E34"/>
    <w:rsid w:val="008C6D28"/>
    <w:rsid w:val="008F4E3F"/>
    <w:rsid w:val="00911E8D"/>
    <w:rsid w:val="009129A9"/>
    <w:rsid w:val="0091451D"/>
    <w:rsid w:val="00917DFE"/>
    <w:rsid w:val="009265F6"/>
    <w:rsid w:val="00932C18"/>
    <w:rsid w:val="009700D8"/>
    <w:rsid w:val="00971F5B"/>
    <w:rsid w:val="00974F0F"/>
    <w:rsid w:val="009A7A3E"/>
    <w:rsid w:val="009C79D7"/>
    <w:rsid w:val="009E6385"/>
    <w:rsid w:val="009F3E08"/>
    <w:rsid w:val="00A44135"/>
    <w:rsid w:val="00A46B69"/>
    <w:rsid w:val="00A66669"/>
    <w:rsid w:val="00A779B5"/>
    <w:rsid w:val="00A92F77"/>
    <w:rsid w:val="00AB2643"/>
    <w:rsid w:val="00AC093E"/>
    <w:rsid w:val="00AD328D"/>
    <w:rsid w:val="00AD67A6"/>
    <w:rsid w:val="00AE14BC"/>
    <w:rsid w:val="00AE4C2A"/>
    <w:rsid w:val="00B008DC"/>
    <w:rsid w:val="00B16771"/>
    <w:rsid w:val="00B36822"/>
    <w:rsid w:val="00B434D0"/>
    <w:rsid w:val="00BB2C58"/>
    <w:rsid w:val="00C22E0A"/>
    <w:rsid w:val="00C2533D"/>
    <w:rsid w:val="00C52C8C"/>
    <w:rsid w:val="00C56005"/>
    <w:rsid w:val="00D26617"/>
    <w:rsid w:val="00D315D6"/>
    <w:rsid w:val="00D3771E"/>
    <w:rsid w:val="00D6248A"/>
    <w:rsid w:val="00D94F86"/>
    <w:rsid w:val="00DC39F2"/>
    <w:rsid w:val="00DD516F"/>
    <w:rsid w:val="00DD77A6"/>
    <w:rsid w:val="00E1279B"/>
    <w:rsid w:val="00E72976"/>
    <w:rsid w:val="00E8225F"/>
    <w:rsid w:val="00E87A31"/>
    <w:rsid w:val="00ED4182"/>
    <w:rsid w:val="00ED72F7"/>
    <w:rsid w:val="00EF24A7"/>
    <w:rsid w:val="00F04E7C"/>
    <w:rsid w:val="00F41088"/>
    <w:rsid w:val="00F54B3D"/>
    <w:rsid w:val="00F71B40"/>
    <w:rsid w:val="00FA0FE5"/>
    <w:rsid w:val="00FA653E"/>
    <w:rsid w:val="00FE1745"/>
    <w:rsid w:val="00FF15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0707B"/>
  <w15:chartTrackingRefBased/>
  <w15:docId w15:val="{7E68D3BB-4297-4EB5-9089-9405B2E0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2F77"/>
    <w:rPr>
      <w:rFonts w:asciiTheme="minorHAnsi" w:hAnsiTheme="minorHAnsi"/>
      <w:sz w:val="22"/>
    </w:rPr>
  </w:style>
  <w:style w:type="paragraph" w:styleId="Heading1">
    <w:name w:val="heading 1"/>
    <w:aliases w:val="Бүлэг"/>
    <w:basedOn w:val="Normal"/>
    <w:next w:val="Normal"/>
    <w:link w:val="Heading1Char"/>
    <w:uiPriority w:val="9"/>
    <w:qFormat/>
    <w:rsid w:val="00A92F77"/>
    <w:pPr>
      <w:keepNext/>
      <w:keepLines/>
      <w:spacing w:before="120" w:after="120" w:line="240" w:lineRule="auto"/>
      <w:jc w:val="center"/>
      <w:outlineLvl w:val="0"/>
    </w:pPr>
    <w:rPr>
      <w:rFonts w:ascii="Arial" w:eastAsiaTheme="majorEastAsia" w:hAnsi="Arial" w:cs="Times New Roman (Headings CS)"/>
      <w:b/>
      <w:color w:val="000000" w:themeColor="text1"/>
      <w:sz w:val="24"/>
      <w:szCs w:val="40"/>
    </w:rPr>
  </w:style>
  <w:style w:type="paragraph" w:styleId="Heading2">
    <w:name w:val="heading 2"/>
    <w:basedOn w:val="Normal"/>
    <w:next w:val="Normal"/>
    <w:link w:val="Heading2Char"/>
    <w:uiPriority w:val="9"/>
    <w:unhideWhenUsed/>
    <w:qFormat/>
    <w:rsid w:val="00A92F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2F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2F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2F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A92F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F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F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F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Бүлэг Char"/>
    <w:basedOn w:val="DefaultParagraphFont"/>
    <w:link w:val="Heading1"/>
    <w:uiPriority w:val="9"/>
    <w:rsid w:val="00A92F77"/>
    <w:rPr>
      <w:rFonts w:ascii="Arial" w:eastAsiaTheme="majorEastAsia" w:hAnsi="Arial" w:cs="Times New Roman (Headings CS)"/>
      <w:b/>
      <w:color w:val="000000" w:themeColor="text1"/>
      <w:szCs w:val="40"/>
    </w:rPr>
  </w:style>
  <w:style w:type="character" w:customStyle="1" w:styleId="Heading2Char">
    <w:name w:val="Heading 2 Char"/>
    <w:basedOn w:val="DefaultParagraphFont"/>
    <w:link w:val="Heading2"/>
    <w:uiPriority w:val="9"/>
    <w:rsid w:val="00A92F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2F7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2F77"/>
    <w:rPr>
      <w:rFonts w:asciiTheme="minorHAnsi" w:eastAsiaTheme="majorEastAsia" w:hAnsiTheme="minorHAnsi" w:cstheme="majorBidi"/>
      <w:i/>
      <w:iCs/>
      <w:color w:val="2F5496" w:themeColor="accent1" w:themeShade="BF"/>
      <w:sz w:val="22"/>
    </w:rPr>
  </w:style>
  <w:style w:type="character" w:customStyle="1" w:styleId="Heading5Char">
    <w:name w:val="Heading 5 Char"/>
    <w:basedOn w:val="DefaultParagraphFont"/>
    <w:link w:val="Heading5"/>
    <w:uiPriority w:val="9"/>
    <w:semiHidden/>
    <w:rsid w:val="00A92F77"/>
    <w:rPr>
      <w:rFonts w:asciiTheme="minorHAnsi" w:eastAsiaTheme="majorEastAsia" w:hAnsiTheme="minorHAnsi" w:cstheme="majorBidi"/>
      <w:color w:val="2F5496" w:themeColor="accent1" w:themeShade="BF"/>
      <w:sz w:val="22"/>
    </w:rPr>
  </w:style>
  <w:style w:type="character" w:customStyle="1" w:styleId="Heading6Char">
    <w:name w:val="Heading 6 Char"/>
    <w:basedOn w:val="DefaultParagraphFont"/>
    <w:link w:val="Heading6"/>
    <w:uiPriority w:val="9"/>
    <w:rsid w:val="00A92F77"/>
    <w:rPr>
      <w:rFonts w:asciiTheme="minorHAnsi" w:eastAsiaTheme="majorEastAsia" w:hAnsiTheme="minorHAnsi" w:cstheme="majorBidi"/>
      <w:i/>
      <w:iCs/>
      <w:color w:val="595959" w:themeColor="text1" w:themeTint="A6"/>
      <w:sz w:val="22"/>
    </w:rPr>
  </w:style>
  <w:style w:type="character" w:customStyle="1" w:styleId="Heading7Char">
    <w:name w:val="Heading 7 Char"/>
    <w:basedOn w:val="DefaultParagraphFont"/>
    <w:link w:val="Heading7"/>
    <w:uiPriority w:val="9"/>
    <w:semiHidden/>
    <w:rsid w:val="00A92F77"/>
    <w:rPr>
      <w:rFonts w:asciiTheme="minorHAnsi" w:eastAsiaTheme="majorEastAsia" w:hAnsiTheme="minorHAnsi" w:cstheme="majorBidi"/>
      <w:color w:val="595959" w:themeColor="text1" w:themeTint="A6"/>
      <w:sz w:val="22"/>
    </w:rPr>
  </w:style>
  <w:style w:type="character" w:customStyle="1" w:styleId="Heading8Char">
    <w:name w:val="Heading 8 Char"/>
    <w:basedOn w:val="DefaultParagraphFont"/>
    <w:link w:val="Heading8"/>
    <w:uiPriority w:val="9"/>
    <w:semiHidden/>
    <w:rsid w:val="00A92F77"/>
    <w:rPr>
      <w:rFonts w:asciiTheme="minorHAnsi" w:eastAsiaTheme="majorEastAsia" w:hAnsiTheme="minorHAnsi" w:cstheme="majorBidi"/>
      <w:i/>
      <w:iCs/>
      <w:color w:val="272727" w:themeColor="text1" w:themeTint="D8"/>
      <w:sz w:val="22"/>
    </w:rPr>
  </w:style>
  <w:style w:type="character" w:customStyle="1" w:styleId="Heading9Char">
    <w:name w:val="Heading 9 Char"/>
    <w:basedOn w:val="DefaultParagraphFont"/>
    <w:link w:val="Heading9"/>
    <w:uiPriority w:val="9"/>
    <w:semiHidden/>
    <w:rsid w:val="00A92F77"/>
    <w:rPr>
      <w:rFonts w:asciiTheme="minorHAnsi" w:eastAsiaTheme="majorEastAsia" w:hAnsiTheme="minorHAnsi" w:cstheme="majorBidi"/>
      <w:color w:val="272727" w:themeColor="text1" w:themeTint="D8"/>
      <w:sz w:val="22"/>
    </w:rPr>
  </w:style>
  <w:style w:type="paragraph" w:styleId="Title">
    <w:name w:val="Title"/>
    <w:basedOn w:val="Normal"/>
    <w:next w:val="Normal"/>
    <w:link w:val="TitleChar"/>
    <w:uiPriority w:val="10"/>
    <w:qFormat/>
    <w:rsid w:val="00A92F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F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F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F7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92F77"/>
    <w:pPr>
      <w:spacing w:before="160"/>
      <w:jc w:val="center"/>
    </w:pPr>
    <w:rPr>
      <w:i/>
      <w:iCs/>
      <w:color w:val="404040" w:themeColor="text1" w:themeTint="BF"/>
    </w:rPr>
  </w:style>
  <w:style w:type="character" w:customStyle="1" w:styleId="QuoteChar">
    <w:name w:val="Quote Char"/>
    <w:basedOn w:val="DefaultParagraphFont"/>
    <w:link w:val="Quote"/>
    <w:uiPriority w:val="29"/>
    <w:rsid w:val="00A92F77"/>
    <w:rPr>
      <w:rFonts w:asciiTheme="minorHAnsi" w:hAnsiTheme="minorHAnsi"/>
      <w:i/>
      <w:iCs/>
      <w:color w:val="404040" w:themeColor="text1" w:themeTint="BF"/>
      <w:sz w:val="22"/>
    </w:rPr>
  </w:style>
  <w:style w:type="paragraph" w:styleId="ListParagraph">
    <w:name w:val="List Paragraph"/>
    <w:basedOn w:val="Normal"/>
    <w:uiPriority w:val="34"/>
    <w:qFormat/>
    <w:rsid w:val="00A92F77"/>
    <w:pPr>
      <w:ind w:left="720"/>
      <w:contextualSpacing/>
    </w:pPr>
  </w:style>
  <w:style w:type="character" w:styleId="IntenseEmphasis">
    <w:name w:val="Intense Emphasis"/>
    <w:basedOn w:val="DefaultParagraphFont"/>
    <w:uiPriority w:val="21"/>
    <w:qFormat/>
    <w:rsid w:val="00A92F77"/>
    <w:rPr>
      <w:i/>
      <w:iCs/>
      <w:color w:val="2F5496" w:themeColor="accent1" w:themeShade="BF"/>
    </w:rPr>
  </w:style>
  <w:style w:type="paragraph" w:styleId="IntenseQuote">
    <w:name w:val="Intense Quote"/>
    <w:basedOn w:val="Normal"/>
    <w:next w:val="Normal"/>
    <w:link w:val="IntenseQuoteChar"/>
    <w:uiPriority w:val="30"/>
    <w:qFormat/>
    <w:rsid w:val="00A92F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2F77"/>
    <w:rPr>
      <w:rFonts w:asciiTheme="minorHAnsi" w:hAnsiTheme="minorHAnsi"/>
      <w:i/>
      <w:iCs/>
      <w:color w:val="2F5496" w:themeColor="accent1" w:themeShade="BF"/>
      <w:sz w:val="22"/>
    </w:rPr>
  </w:style>
  <w:style w:type="character" w:styleId="IntenseReference">
    <w:name w:val="Intense Reference"/>
    <w:basedOn w:val="DefaultParagraphFont"/>
    <w:uiPriority w:val="32"/>
    <w:qFormat/>
    <w:rsid w:val="00A92F77"/>
    <w:rPr>
      <w:b/>
      <w:bCs/>
      <w:smallCaps/>
      <w:color w:val="2F5496" w:themeColor="accent1" w:themeShade="BF"/>
      <w:spacing w:val="5"/>
    </w:rPr>
  </w:style>
  <w:style w:type="paragraph" w:styleId="NormalWeb">
    <w:name w:val="Normal (Web)"/>
    <w:basedOn w:val="Normal"/>
    <w:uiPriority w:val="99"/>
    <w:unhideWhenUsed/>
    <w:rsid w:val="00A92F77"/>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default">
    <w:name w:val="default"/>
    <w:basedOn w:val="Normal"/>
    <w:rsid w:val="00A92F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0">
    <w:name w:val="Default"/>
    <w:rsid w:val="00A92F77"/>
    <w:pPr>
      <w:autoSpaceDE w:val="0"/>
      <w:autoSpaceDN w:val="0"/>
      <w:adjustRightInd w:val="0"/>
      <w:spacing w:after="0" w:line="240" w:lineRule="auto"/>
    </w:pPr>
    <w:rPr>
      <w:rFonts w:ascii="Arial" w:hAnsi="Arial" w:cs="Arial"/>
      <w:color w:val="000000"/>
      <w:szCs w:val="24"/>
    </w:rPr>
  </w:style>
  <w:style w:type="character" w:styleId="CommentReference">
    <w:name w:val="annotation reference"/>
    <w:basedOn w:val="DefaultParagraphFont"/>
    <w:uiPriority w:val="99"/>
    <w:semiHidden/>
    <w:unhideWhenUsed/>
    <w:rsid w:val="00A92F77"/>
    <w:rPr>
      <w:sz w:val="16"/>
      <w:szCs w:val="16"/>
    </w:rPr>
  </w:style>
  <w:style w:type="paragraph" w:styleId="CommentText">
    <w:name w:val="annotation text"/>
    <w:basedOn w:val="Normal"/>
    <w:link w:val="CommentTextChar"/>
    <w:uiPriority w:val="99"/>
    <w:unhideWhenUsed/>
    <w:rsid w:val="00A92F77"/>
    <w:pPr>
      <w:spacing w:line="240" w:lineRule="auto"/>
    </w:pPr>
    <w:rPr>
      <w:sz w:val="20"/>
      <w:szCs w:val="20"/>
    </w:rPr>
  </w:style>
  <w:style w:type="character" w:customStyle="1" w:styleId="CommentTextChar">
    <w:name w:val="Comment Text Char"/>
    <w:basedOn w:val="DefaultParagraphFont"/>
    <w:link w:val="CommentText"/>
    <w:uiPriority w:val="99"/>
    <w:rsid w:val="00A92F77"/>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A92F77"/>
    <w:rPr>
      <w:b/>
      <w:bCs/>
    </w:rPr>
  </w:style>
  <w:style w:type="character" w:customStyle="1" w:styleId="CommentSubjectChar">
    <w:name w:val="Comment Subject Char"/>
    <w:basedOn w:val="CommentTextChar"/>
    <w:link w:val="CommentSubject"/>
    <w:uiPriority w:val="99"/>
    <w:semiHidden/>
    <w:rsid w:val="00A92F77"/>
    <w:rPr>
      <w:rFonts w:asciiTheme="minorHAnsi" w:hAnsiTheme="minorHAnsi"/>
      <w:b/>
      <w:bCs/>
      <w:sz w:val="20"/>
      <w:szCs w:val="20"/>
    </w:rPr>
  </w:style>
  <w:style w:type="paragraph" w:styleId="Footer">
    <w:name w:val="footer"/>
    <w:basedOn w:val="Normal"/>
    <w:link w:val="FooterChar"/>
    <w:uiPriority w:val="99"/>
    <w:unhideWhenUsed/>
    <w:rsid w:val="00A92F77"/>
    <w:pPr>
      <w:tabs>
        <w:tab w:val="center" w:pos="4680"/>
        <w:tab w:val="right" w:pos="9360"/>
      </w:tabs>
      <w:spacing w:after="0" w:line="240" w:lineRule="auto"/>
    </w:pPr>
    <w:rPr>
      <w:rFonts w:ascii="Times New Roman" w:hAnsi="Times New Roman"/>
      <w:sz w:val="24"/>
    </w:rPr>
  </w:style>
  <w:style w:type="character" w:customStyle="1" w:styleId="FooterChar">
    <w:name w:val="Footer Char"/>
    <w:basedOn w:val="DefaultParagraphFont"/>
    <w:link w:val="Footer"/>
    <w:uiPriority w:val="99"/>
    <w:rsid w:val="00A92F77"/>
  </w:style>
  <w:style w:type="paragraph" w:styleId="BalloonText">
    <w:name w:val="Balloon Text"/>
    <w:basedOn w:val="Normal"/>
    <w:link w:val="BalloonTextChar"/>
    <w:uiPriority w:val="99"/>
    <w:semiHidden/>
    <w:unhideWhenUsed/>
    <w:rsid w:val="00A92F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2F77"/>
    <w:rPr>
      <w:rFonts w:ascii="Segoe UI" w:hAnsi="Segoe UI" w:cs="Segoe UI"/>
      <w:sz w:val="18"/>
      <w:szCs w:val="18"/>
    </w:rPr>
  </w:style>
  <w:style w:type="numbering" w:customStyle="1" w:styleId="NoList1">
    <w:name w:val="No List1"/>
    <w:next w:val="NoList"/>
    <w:uiPriority w:val="99"/>
    <w:semiHidden/>
    <w:unhideWhenUsed/>
    <w:rsid w:val="00A92F77"/>
  </w:style>
  <w:style w:type="paragraph" w:customStyle="1" w:styleId="msonormal0">
    <w:name w:val="msonormal"/>
    <w:basedOn w:val="Normal"/>
    <w:rsid w:val="00A92F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
    <w:name w:val="description"/>
    <w:basedOn w:val="Normal"/>
    <w:rsid w:val="00A92F7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92F77"/>
    <w:rPr>
      <w:color w:val="0000FF"/>
      <w:u w:val="single"/>
    </w:rPr>
  </w:style>
  <w:style w:type="character" w:styleId="FollowedHyperlink">
    <w:name w:val="FollowedHyperlink"/>
    <w:basedOn w:val="DefaultParagraphFont"/>
    <w:uiPriority w:val="99"/>
    <w:semiHidden/>
    <w:unhideWhenUsed/>
    <w:rsid w:val="00A92F77"/>
    <w:rPr>
      <w:color w:val="800080"/>
      <w:u w:val="single"/>
    </w:rPr>
  </w:style>
  <w:style w:type="paragraph" w:customStyle="1" w:styleId="resize-small">
    <w:name w:val="resize-small"/>
    <w:basedOn w:val="Normal"/>
    <w:rsid w:val="00A92F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ize-medium">
    <w:name w:val="resize-medium"/>
    <w:basedOn w:val="Normal"/>
    <w:rsid w:val="00A92F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ize-large">
    <w:name w:val="resize-large"/>
    <w:basedOn w:val="Normal"/>
    <w:rsid w:val="00A92F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nu-item">
    <w:name w:val="menu-item"/>
    <w:basedOn w:val="Normal"/>
    <w:rsid w:val="00A92F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readcrumb-space">
    <w:name w:val="breadcrumb-space"/>
    <w:basedOn w:val="DefaultParagraphFont"/>
    <w:rsid w:val="00A92F77"/>
  </w:style>
  <w:style w:type="paragraph" w:customStyle="1" w:styleId="nav-item">
    <w:name w:val="nav-item"/>
    <w:basedOn w:val="Normal"/>
    <w:rsid w:val="00A92F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en">
    <w:name w:val="listen"/>
    <w:basedOn w:val="Normal"/>
    <w:rsid w:val="00A92F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12pt">
    <w:name w:val="212pt"/>
    <w:basedOn w:val="DefaultParagraphFont"/>
    <w:rsid w:val="00A92F77"/>
  </w:style>
  <w:style w:type="character" w:customStyle="1" w:styleId="2">
    <w:name w:val="2"/>
    <w:basedOn w:val="DefaultParagraphFont"/>
    <w:rsid w:val="00A92F77"/>
  </w:style>
  <w:style w:type="character" w:customStyle="1" w:styleId="heading2char0">
    <w:name w:val="heading2char"/>
    <w:basedOn w:val="DefaultParagraphFont"/>
    <w:rsid w:val="00A92F77"/>
  </w:style>
  <w:style w:type="character" w:customStyle="1" w:styleId="count">
    <w:name w:val="count"/>
    <w:basedOn w:val="DefaultParagraphFont"/>
    <w:rsid w:val="00A92F77"/>
  </w:style>
  <w:style w:type="character" w:customStyle="1" w:styleId="feedbacktitlewrapper">
    <w:name w:val="feedback_titlewrapper"/>
    <w:basedOn w:val="DefaultParagraphFont"/>
    <w:rsid w:val="00A92F77"/>
  </w:style>
  <w:style w:type="character" w:customStyle="1" w:styleId="feedbacktitle">
    <w:name w:val="feedback_title"/>
    <w:basedOn w:val="DefaultParagraphFont"/>
    <w:rsid w:val="00A92F77"/>
  </w:style>
  <w:style w:type="paragraph" w:styleId="z-TopofForm">
    <w:name w:val="HTML Top of Form"/>
    <w:basedOn w:val="Normal"/>
    <w:next w:val="Normal"/>
    <w:link w:val="z-TopofFormChar"/>
    <w:hidden/>
    <w:uiPriority w:val="99"/>
    <w:semiHidden/>
    <w:unhideWhenUsed/>
    <w:rsid w:val="00A92F7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92F77"/>
    <w:rPr>
      <w:rFonts w:ascii="Arial" w:eastAsia="Times New Roman" w:hAnsi="Arial" w:cs="Arial"/>
      <w:vanish/>
      <w:sz w:val="16"/>
      <w:szCs w:val="16"/>
    </w:rPr>
  </w:style>
  <w:style w:type="character" w:customStyle="1" w:styleId="fa">
    <w:name w:val="fa"/>
    <w:basedOn w:val="DefaultParagraphFont"/>
    <w:rsid w:val="00A92F77"/>
  </w:style>
  <w:style w:type="paragraph" w:styleId="z-BottomofForm">
    <w:name w:val="HTML Bottom of Form"/>
    <w:basedOn w:val="Normal"/>
    <w:next w:val="Normal"/>
    <w:link w:val="z-BottomofFormChar"/>
    <w:hidden/>
    <w:uiPriority w:val="99"/>
    <w:semiHidden/>
    <w:unhideWhenUsed/>
    <w:rsid w:val="00A92F7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92F77"/>
    <w:rPr>
      <w:rFonts w:ascii="Arial" w:eastAsia="Times New Roman" w:hAnsi="Arial" w:cs="Arial"/>
      <w:vanish/>
      <w:sz w:val="16"/>
      <w:szCs w:val="16"/>
    </w:rPr>
  </w:style>
  <w:style w:type="paragraph" w:styleId="Header">
    <w:name w:val="header"/>
    <w:basedOn w:val="Normal"/>
    <w:link w:val="HeaderChar"/>
    <w:uiPriority w:val="99"/>
    <w:unhideWhenUsed/>
    <w:rsid w:val="00A92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F77"/>
    <w:rPr>
      <w:rFonts w:asciiTheme="minorHAnsi" w:hAnsiTheme="minorHAnsi"/>
      <w:sz w:val="22"/>
    </w:rPr>
  </w:style>
  <w:style w:type="table" w:styleId="TableGrid">
    <w:name w:val="Table Grid"/>
    <w:basedOn w:val="TableNormal"/>
    <w:uiPriority w:val="59"/>
    <w:rsid w:val="00A92F77"/>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92F77"/>
    <w:pPr>
      <w:spacing w:after="0" w:line="240" w:lineRule="auto"/>
      <w:ind w:left="403"/>
      <w:jc w:val="both"/>
    </w:pPr>
    <w:rPr>
      <w:rFonts w:ascii="Tahoma" w:eastAsia="Times New Roman" w:hAnsi="Tahoma" w:cs="Times New Roman"/>
      <w:sz w:val="20"/>
      <w:szCs w:val="20"/>
      <w:lang w:val="en-AU"/>
    </w:rPr>
  </w:style>
  <w:style w:type="paragraph" w:styleId="Revision">
    <w:name w:val="Revision"/>
    <w:hidden/>
    <w:uiPriority w:val="99"/>
    <w:semiHidden/>
    <w:rsid w:val="00A92F77"/>
    <w:pPr>
      <w:spacing w:after="0" w:line="240" w:lineRule="auto"/>
    </w:pPr>
    <w:rPr>
      <w:rFonts w:asciiTheme="minorHAnsi" w:hAnsiTheme="minorHAnsi"/>
      <w:sz w:val="22"/>
    </w:rPr>
  </w:style>
  <w:style w:type="character" w:styleId="Strong">
    <w:name w:val="Strong"/>
    <w:basedOn w:val="DefaultParagraphFont"/>
    <w:uiPriority w:val="22"/>
    <w:qFormat/>
    <w:rsid w:val="00A92F77"/>
    <w:rPr>
      <w:b/>
      <w:bCs/>
    </w:rPr>
  </w:style>
  <w:style w:type="character" w:customStyle="1" w:styleId="apple-converted-space">
    <w:name w:val="apple-converted-space"/>
    <w:basedOn w:val="DefaultParagraphFont"/>
    <w:rsid w:val="00A92F77"/>
  </w:style>
  <w:style w:type="character" w:customStyle="1" w:styleId="relative">
    <w:name w:val="relative"/>
    <w:basedOn w:val="DefaultParagraphFont"/>
    <w:rsid w:val="00A92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5898</Words>
  <Characters>33625</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Jinn</cp:lastModifiedBy>
  <cp:revision>4</cp:revision>
  <cp:lastPrinted>2025-06-30T01:47:00Z</cp:lastPrinted>
  <dcterms:created xsi:type="dcterms:W3CDTF">2025-07-01T11:15:00Z</dcterms:created>
  <dcterms:modified xsi:type="dcterms:W3CDTF">2025-07-01T11:20:00Z</dcterms:modified>
</cp:coreProperties>
</file>